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64CCC" w:rsidRDefault="001758FA">
      <w:pPr>
        <w:pStyle w:val="Nagwek1"/>
      </w:pPr>
      <w:r>
        <w:rPr>
          <w:spacing w:val="-1"/>
        </w:rPr>
        <w:t>KARTA</w:t>
      </w:r>
      <w:r>
        <w:rPr>
          <w:spacing w:val="-4"/>
        </w:rPr>
        <w:t xml:space="preserve"> </w:t>
      </w:r>
      <w:r>
        <w:t>PRZEDMIOTU</w:t>
      </w:r>
      <w:r>
        <w:rPr>
          <w:spacing w:val="-5"/>
        </w:rPr>
        <w:t xml:space="preserve"> </w:t>
      </w:r>
      <w:r>
        <w:t>(SYLABUS)</w:t>
      </w:r>
      <w:r>
        <w:rPr>
          <w:position w:val="10"/>
          <w:sz w:val="14"/>
        </w:rPr>
        <w:t>1</w:t>
      </w:r>
      <w:r>
        <w:rPr>
          <w:spacing w:val="27"/>
          <w:w w:val="99"/>
          <w:position w:val="10"/>
          <w:sz w:val="14"/>
        </w:rPr>
        <w:t xml:space="preserve"> </w:t>
      </w:r>
      <w:r>
        <w:t>OPIS PRZEDMIOTU</w:t>
      </w:r>
    </w:p>
    <w:p w:rsidR="00764CCC" w:rsidRDefault="00764CCC">
      <w:pPr>
        <w:sectPr w:rsidR="00764CCC">
          <w:pgSz w:w="11906" w:h="16838"/>
          <w:pgMar w:top="460" w:right="460" w:bottom="280" w:left="460" w:header="0" w:footer="0" w:gutter="0"/>
          <w:cols w:space="708"/>
          <w:formProt w:val="0"/>
        </w:sectPr>
      </w:pPr>
    </w:p>
    <w:tbl>
      <w:tblPr>
        <w:tblStyle w:val="TableNormal"/>
        <w:tblW w:w="10772" w:type="dxa"/>
        <w:tblInd w:w="99" w:type="dxa"/>
        <w:tblLayout w:type="fixed"/>
        <w:tblCellMar>
          <w:left w:w="6" w:type="dxa"/>
          <w:right w:w="6" w:type="dxa"/>
        </w:tblCellMar>
        <w:tblLook w:val="01E0" w:firstRow="1" w:lastRow="1" w:firstColumn="1" w:lastColumn="1" w:noHBand="0" w:noVBand="0"/>
      </w:tblPr>
      <w:tblGrid>
        <w:gridCol w:w="1978"/>
        <w:gridCol w:w="1724"/>
        <w:gridCol w:w="1333"/>
        <w:gridCol w:w="1456"/>
        <w:gridCol w:w="1858"/>
        <w:gridCol w:w="843"/>
        <w:gridCol w:w="1580"/>
      </w:tblGrid>
      <w:tr w:rsidR="00764CCC">
        <w:trPr>
          <w:trHeight w:hRule="exact" w:val="461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4CCC" w:rsidRDefault="001758FA">
            <w:pPr>
              <w:pStyle w:val="TableParagraph"/>
              <w:spacing w:before="105"/>
              <w:ind w:left="114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Kod</w:t>
            </w:r>
            <w:r>
              <w:rPr>
                <w:rFonts w:ascii="Times New Roman" w:eastAsia="Calibri" w:hAnsi="Times New Roman" w:cs="Arial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przedmiotu</w:t>
            </w:r>
          </w:p>
        </w:tc>
        <w:tc>
          <w:tcPr>
            <w:tcW w:w="13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4CCC" w:rsidRDefault="00764CCC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  <w:p w:rsidR="00764CCC" w:rsidRDefault="001758FA">
            <w:pPr>
              <w:pStyle w:val="TableParagraph"/>
              <w:spacing w:line="226" w:lineRule="exact"/>
              <w:ind w:left="205" w:right="204" w:firstLine="17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spacing w:val="-2"/>
                <w:sz w:val="20"/>
              </w:rPr>
              <w:t>Nazwa</w:t>
            </w:r>
            <w:r>
              <w:rPr>
                <w:rFonts w:ascii="Times New Roman" w:eastAsia="Calibri" w:hAnsi="Times New Roman" w:cs="Arial"/>
                <w:spacing w:val="22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1"/>
                <w:sz w:val="20"/>
              </w:rPr>
              <w:t>przedmiotu</w:t>
            </w:r>
          </w:p>
        </w:tc>
        <w:tc>
          <w:tcPr>
            <w:tcW w:w="573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4CCC" w:rsidRDefault="001758FA">
            <w:pPr>
              <w:pStyle w:val="TableParagraph"/>
              <w:spacing w:before="96"/>
              <w:ind w:left="704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Calibri" w:hAnsi="Times New Roman" w:cs="Arial"/>
                <w:b/>
                <w:i/>
                <w:spacing w:val="-1"/>
              </w:rPr>
              <w:t>Otolaryngologia/chirurgia</w:t>
            </w:r>
            <w:r>
              <w:rPr>
                <w:rFonts w:ascii="Times New Roman" w:eastAsia="Calibri" w:hAnsi="Times New Roman" w:cs="Arial"/>
                <w:b/>
                <w:i/>
                <w:spacing w:val="-4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i/>
                <w:spacing w:val="-1"/>
              </w:rPr>
              <w:t>szczękowo-twarzowa</w:t>
            </w:r>
          </w:p>
        </w:tc>
      </w:tr>
      <w:tr w:rsidR="00764CCC">
        <w:trPr>
          <w:trHeight w:hRule="exact" w:val="466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4CCC" w:rsidRDefault="001758FA">
            <w:pPr>
              <w:pStyle w:val="TableParagraph"/>
              <w:spacing w:before="91"/>
              <w:ind w:left="219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Calibri" w:hAnsi="Times New Roman" w:cs="Arial"/>
                <w:spacing w:val="-1"/>
              </w:rPr>
              <w:t>0912/URad/WNMiNoZ/ST-NST/F16</w:t>
            </w:r>
          </w:p>
        </w:tc>
        <w:tc>
          <w:tcPr>
            <w:tcW w:w="133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4CCC" w:rsidRDefault="00764CCC">
            <w:pPr>
              <w:rPr>
                <w:rFonts w:ascii="Calibri" w:eastAsia="Calibri" w:hAnsi="Calibri" w:cs="Arial"/>
              </w:rPr>
            </w:pPr>
          </w:p>
        </w:tc>
        <w:tc>
          <w:tcPr>
            <w:tcW w:w="573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4CCC" w:rsidRDefault="001758FA">
            <w:pPr>
              <w:pStyle w:val="TableParagraph"/>
              <w:spacing w:before="96"/>
              <w:ind w:left="1203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Calibri" w:hAnsi="Times New Roman" w:cs="Arial"/>
                <w:b/>
                <w:i/>
                <w:spacing w:val="-1"/>
              </w:rPr>
              <w:t>Otolaryngology</w:t>
            </w:r>
            <w:proofErr w:type="spellEnd"/>
            <w:r>
              <w:rPr>
                <w:rFonts w:ascii="Times New Roman" w:eastAsia="Calibri" w:hAnsi="Times New Roman" w:cs="Arial"/>
                <w:b/>
                <w:i/>
                <w:spacing w:val="-1"/>
              </w:rPr>
              <w:t>/</w:t>
            </w:r>
            <w:proofErr w:type="spellStart"/>
            <w:r>
              <w:rPr>
                <w:rFonts w:ascii="Times New Roman" w:eastAsia="Calibri" w:hAnsi="Times New Roman" w:cs="Arial"/>
                <w:b/>
                <w:i/>
                <w:spacing w:val="-1"/>
              </w:rPr>
              <w:t>Maxillofacial</w:t>
            </w:r>
            <w:proofErr w:type="spellEnd"/>
            <w:r>
              <w:rPr>
                <w:rFonts w:ascii="Times New Roman" w:eastAsia="Calibri" w:hAnsi="Times New Roman" w:cs="Arial"/>
                <w:b/>
                <w:i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Arial"/>
                <w:b/>
                <w:i/>
                <w:spacing w:val="-1"/>
              </w:rPr>
              <w:t>surgery</w:t>
            </w:r>
            <w:proofErr w:type="spellEnd"/>
          </w:p>
        </w:tc>
      </w:tr>
      <w:tr w:rsidR="00764CCC">
        <w:trPr>
          <w:trHeight w:hRule="exact" w:val="466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4CCC" w:rsidRDefault="001758FA">
            <w:pPr>
              <w:pStyle w:val="TableParagraph"/>
              <w:spacing w:before="105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Język</w:t>
            </w:r>
            <w:r>
              <w:rPr>
                <w:rFonts w:ascii="Times New Roman" w:eastAsia="Calibri" w:hAnsi="Times New Roman" w:cs="Arial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wykładowy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4CCC" w:rsidRDefault="001758FA">
            <w:pPr>
              <w:pStyle w:val="TableParagraph"/>
              <w:spacing w:before="100"/>
              <w:ind w:right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Polski</w:t>
            </w:r>
          </w:p>
        </w:tc>
      </w:tr>
      <w:tr w:rsidR="00764CCC">
        <w:trPr>
          <w:trHeight w:hRule="exact" w:val="461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4CCC" w:rsidRDefault="001758FA">
            <w:pPr>
              <w:pStyle w:val="TableParagraph"/>
              <w:spacing w:before="105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spacing w:val="-3"/>
                <w:sz w:val="20"/>
              </w:rPr>
              <w:t>Rok</w:t>
            </w:r>
            <w:r>
              <w:rPr>
                <w:rFonts w:ascii="Times New Roman" w:eastAsia="Calibri" w:hAnsi="Times New Roman" w:cs="Arial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akademicki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4CCC" w:rsidRDefault="006F0FDA">
            <w:pPr>
              <w:pStyle w:val="TableParagraph"/>
              <w:spacing w:before="10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i/>
                <w:spacing w:val="-1"/>
                <w:sz w:val="20"/>
              </w:rPr>
              <w:t>2026/2027</w:t>
            </w:r>
          </w:p>
        </w:tc>
      </w:tr>
      <w:tr w:rsidR="00764CCC">
        <w:trPr>
          <w:trHeight w:hRule="exact" w:val="283"/>
        </w:trPr>
        <w:tc>
          <w:tcPr>
            <w:tcW w:w="1077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4CCC" w:rsidRDefault="00764CCC">
            <w:pPr>
              <w:rPr>
                <w:rFonts w:ascii="Calibri" w:eastAsia="Calibri" w:hAnsi="Calibri" w:cs="Arial"/>
              </w:rPr>
            </w:pPr>
          </w:p>
        </w:tc>
      </w:tr>
      <w:tr w:rsidR="00764CCC">
        <w:trPr>
          <w:trHeight w:hRule="exact" w:val="917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4CCC" w:rsidRDefault="001758FA">
            <w:pPr>
              <w:pStyle w:val="TableParagraph"/>
              <w:spacing w:before="110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Kierunek</w:t>
            </w:r>
          </w:p>
          <w:p w:rsidR="00764CCC" w:rsidRDefault="00764CCC">
            <w:pPr>
              <w:pStyle w:val="TableParagraph"/>
              <w:spacing w:before="3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  <w:p w:rsidR="00764CCC" w:rsidRDefault="001758FA">
            <w:pPr>
              <w:pStyle w:val="TableParagraph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sz w:val="20"/>
              </w:rPr>
              <w:t>w za</w:t>
            </w:r>
            <w:r>
              <w:rPr>
                <w:rFonts w:ascii="Times New Roman" w:eastAsia="Calibri" w:hAnsi="Times New Roman" w:cs="Arial"/>
                <w:b/>
                <w:spacing w:val="-5"/>
                <w:sz w:val="20"/>
              </w:rPr>
              <w:t>k</w:t>
            </w:r>
            <w:r>
              <w:rPr>
                <w:rFonts w:ascii="Times New Roman" w:eastAsia="Calibri" w:hAnsi="Times New Roman" w:cs="Arial"/>
                <w:b/>
                <w:sz w:val="20"/>
              </w:rPr>
              <w:t>r</w:t>
            </w:r>
            <w:r>
              <w:rPr>
                <w:rFonts w:ascii="Times New Roman" w:eastAsia="Calibri" w:hAnsi="Times New Roman" w:cs="Arial"/>
                <w:b/>
                <w:spacing w:val="3"/>
                <w:sz w:val="20"/>
              </w:rPr>
              <w:t>e</w:t>
            </w: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s</w:t>
            </w:r>
            <w:r>
              <w:rPr>
                <w:rFonts w:ascii="Times New Roman" w:eastAsia="Calibri" w:hAnsi="Times New Roman" w:cs="Arial"/>
                <w:b/>
                <w:spacing w:val="-5"/>
                <w:sz w:val="20"/>
              </w:rPr>
              <w:t>i</w:t>
            </w:r>
            <w:r>
              <w:rPr>
                <w:rFonts w:ascii="Times New Roman" w:eastAsia="Calibri" w:hAnsi="Times New Roman" w:cs="Arial"/>
                <w:b/>
                <w:sz w:val="20"/>
              </w:rPr>
              <w:t>e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4CCC" w:rsidRDefault="001758FA">
            <w:pPr>
              <w:pStyle w:val="TableParagraph"/>
              <w:spacing w:before="105"/>
              <w:ind w:left="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Lekarski</w:t>
            </w:r>
          </w:p>
        </w:tc>
      </w:tr>
      <w:tr w:rsidR="00764CCC">
        <w:trPr>
          <w:trHeight w:hRule="exact" w:val="466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4CCC" w:rsidRDefault="001758FA">
            <w:pPr>
              <w:pStyle w:val="TableParagraph"/>
              <w:spacing w:before="110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Poziom</w:t>
            </w:r>
            <w:r>
              <w:rPr>
                <w:rFonts w:ascii="Times New Roman" w:eastAsia="Calibri" w:hAnsi="Times New Roman" w:cs="Arial"/>
                <w:b/>
                <w:spacing w:val="-3"/>
                <w:sz w:val="20"/>
              </w:rPr>
              <w:t xml:space="preserve"> studiów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4CCC" w:rsidRDefault="001758FA">
            <w:pPr>
              <w:pStyle w:val="TableParagraph"/>
              <w:spacing w:before="105"/>
              <w:ind w:right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z w:val="20"/>
              </w:rPr>
              <w:t>Studia</w:t>
            </w:r>
            <w:r>
              <w:rPr>
                <w:rFonts w:ascii="Times New Roman" w:eastAsia="Calibri" w:hAnsi="Times New Roman" w:cs="Arial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jednolite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magisterskie</w:t>
            </w:r>
          </w:p>
        </w:tc>
      </w:tr>
      <w:tr w:rsidR="00764CCC">
        <w:trPr>
          <w:trHeight w:hRule="exact" w:val="466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4CCC" w:rsidRDefault="001758FA">
            <w:pPr>
              <w:pStyle w:val="TableParagraph"/>
              <w:spacing w:before="105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Profil</w:t>
            </w:r>
            <w:r>
              <w:rPr>
                <w:rFonts w:ascii="Times New Roman" w:eastAsia="Calibri" w:hAnsi="Times New Roman" w:cs="Arial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3"/>
                <w:sz w:val="20"/>
              </w:rPr>
              <w:t>studiów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4CCC" w:rsidRDefault="001758FA">
            <w:pPr>
              <w:pStyle w:val="TableParagraph"/>
              <w:spacing w:before="100"/>
              <w:ind w:left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Ogólnoakademicki</w:t>
            </w:r>
          </w:p>
        </w:tc>
      </w:tr>
      <w:tr w:rsidR="00764CCC">
        <w:trPr>
          <w:trHeight w:hRule="exact" w:val="461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4CCC" w:rsidRDefault="001758FA">
            <w:pPr>
              <w:pStyle w:val="TableParagraph"/>
              <w:spacing w:before="105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spacing w:val="-3"/>
                <w:sz w:val="20"/>
              </w:rPr>
              <w:t>Forma</w:t>
            </w:r>
            <w:r>
              <w:rPr>
                <w:rFonts w:ascii="Times New Roman" w:eastAsia="Calibri" w:hAnsi="Times New Roman" w:cs="Arial"/>
                <w:b/>
                <w:spacing w:val="2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studiów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4CCC" w:rsidRDefault="001758FA">
            <w:pPr>
              <w:pStyle w:val="TableParagraph"/>
              <w:spacing w:before="100"/>
              <w:ind w:left="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Stacjonarne/Niestacjonarne</w:t>
            </w:r>
          </w:p>
        </w:tc>
      </w:tr>
      <w:tr w:rsidR="00764CCC">
        <w:trPr>
          <w:trHeight w:hRule="exact" w:val="466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4CCC" w:rsidRDefault="001758FA">
            <w:pPr>
              <w:pStyle w:val="TableParagraph"/>
              <w:spacing w:before="110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Semestr/</w:t>
            </w:r>
            <w:r>
              <w:rPr>
                <w:rFonts w:ascii="Times New Roman" w:eastAsia="Calibri" w:hAnsi="Times New Roman" w:cs="Arial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semestry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4CCC" w:rsidRDefault="001758FA">
            <w:pPr>
              <w:pStyle w:val="TableParagraph"/>
              <w:spacing w:before="105"/>
              <w:ind w:righ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z w:val="20"/>
              </w:rPr>
              <w:t>IX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>zimowy</w:t>
            </w:r>
          </w:p>
        </w:tc>
      </w:tr>
      <w:tr w:rsidR="00764CCC">
        <w:trPr>
          <w:trHeight w:hRule="exact" w:val="326"/>
        </w:trPr>
        <w:tc>
          <w:tcPr>
            <w:tcW w:w="1077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4CCC" w:rsidRDefault="00764CCC">
            <w:pPr>
              <w:rPr>
                <w:rFonts w:ascii="Calibri" w:eastAsia="Calibri" w:hAnsi="Calibri" w:cs="Arial"/>
              </w:rPr>
            </w:pPr>
          </w:p>
        </w:tc>
      </w:tr>
      <w:tr w:rsidR="00764CCC">
        <w:trPr>
          <w:trHeight w:hRule="exact" w:val="466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4CCC" w:rsidRDefault="001758FA">
            <w:pPr>
              <w:pStyle w:val="TableParagraph"/>
              <w:spacing w:before="110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Przynależność</w:t>
            </w:r>
            <w:r>
              <w:rPr>
                <w:rFonts w:ascii="Times New Roman" w:eastAsia="Calibri" w:hAnsi="Times New Roman" w:cs="Arial"/>
                <w:b/>
                <w:spacing w:val="2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do</w:t>
            </w:r>
            <w:r>
              <w:rPr>
                <w:rFonts w:ascii="Times New Roman" w:eastAsia="Calibri" w:hAnsi="Times New Roman" w:cs="Arial"/>
                <w:b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grupy</w:t>
            </w:r>
            <w:r>
              <w:rPr>
                <w:rFonts w:ascii="Times New Roman" w:eastAsia="Calibri" w:hAnsi="Times New Roman" w:cs="Arial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zajęć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4CCC" w:rsidRDefault="001758FA">
            <w:pPr>
              <w:pStyle w:val="TableParagraph"/>
              <w:spacing w:before="105"/>
              <w:ind w:left="205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z w:val="20"/>
              </w:rPr>
              <w:t>Moduł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F: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Nauki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kliniczne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zabiegowe</w:t>
            </w:r>
          </w:p>
        </w:tc>
      </w:tr>
      <w:tr w:rsidR="00764CCC">
        <w:trPr>
          <w:trHeight w:hRule="exact" w:val="466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4CCC" w:rsidRDefault="001758FA">
            <w:pPr>
              <w:pStyle w:val="TableParagraph"/>
              <w:spacing w:before="105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Status</w:t>
            </w:r>
            <w:r>
              <w:rPr>
                <w:rFonts w:ascii="Times New Roman" w:eastAsia="Calibri" w:hAnsi="Times New Roman" w:cs="Arial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przedmiotu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4CCC" w:rsidRDefault="001758FA">
            <w:pPr>
              <w:pStyle w:val="TableParagraph"/>
              <w:spacing w:before="10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Obowiązkowy</w:t>
            </w:r>
          </w:p>
        </w:tc>
      </w:tr>
      <w:tr w:rsidR="00764CCC">
        <w:trPr>
          <w:trHeight w:hRule="exact" w:val="466"/>
        </w:trPr>
        <w:tc>
          <w:tcPr>
            <w:tcW w:w="370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4CCC" w:rsidRDefault="00764CCC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764CCC" w:rsidRDefault="00764CCC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  <w:p w:rsidR="00764CCC" w:rsidRDefault="001758FA">
            <w:pPr>
              <w:pStyle w:val="TableParagraph"/>
              <w:ind w:left="80" w:right="31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spacing w:val="-3"/>
                <w:sz w:val="20"/>
              </w:rPr>
              <w:t>Formy</w:t>
            </w:r>
            <w:r>
              <w:rPr>
                <w:rFonts w:ascii="Times New Roman" w:eastAsia="Calibri" w:hAnsi="Times New Roman" w:cs="Arial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realizacji</w:t>
            </w:r>
            <w:r>
              <w:rPr>
                <w:rFonts w:ascii="Times New Roman" w:eastAsia="Calibri" w:hAnsi="Times New Roman" w:cs="Arial"/>
                <w:b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zajęć</w:t>
            </w:r>
            <w:r>
              <w:rPr>
                <w:rFonts w:ascii="Times New Roman" w:eastAsia="Calibri" w:hAnsi="Times New Roman" w:cs="Arial"/>
                <w:b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dydaktycznych,</w:t>
            </w:r>
            <w:r>
              <w:rPr>
                <w:rFonts w:ascii="Times New Roman" w:eastAsia="Calibri" w:hAnsi="Times New Roman" w:cs="Arial"/>
                <w:b/>
                <w:spacing w:val="42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wymiar,</w:t>
            </w:r>
            <w:r>
              <w:rPr>
                <w:rFonts w:ascii="Times New Roman" w:eastAsia="Calibri" w:hAnsi="Times New Roman" w:cs="Arial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punkty</w:t>
            </w:r>
            <w:r>
              <w:rPr>
                <w:rFonts w:ascii="Times New Roman" w:eastAsia="Calibri" w:hAnsi="Times New Roman" w:cs="Arial"/>
                <w:b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z w:val="20"/>
              </w:rPr>
              <w:t>ECTS</w:t>
            </w:r>
          </w:p>
        </w:tc>
        <w:tc>
          <w:tcPr>
            <w:tcW w:w="27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4CCC" w:rsidRDefault="001758FA">
            <w:pPr>
              <w:pStyle w:val="TableParagraph"/>
              <w:spacing w:before="105"/>
              <w:ind w:left="89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spacing w:val="-1"/>
                <w:sz w:val="20"/>
              </w:rPr>
              <w:t>Forma</w:t>
            </w:r>
            <w:r>
              <w:rPr>
                <w:rFonts w:ascii="Times New Roman" w:eastAsia="Calibri" w:hAnsi="Times New Roman" w:cs="Arial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3"/>
                <w:sz w:val="20"/>
              </w:rPr>
              <w:t>zajęć</w:t>
            </w:r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4CCC" w:rsidRDefault="001758FA">
            <w:pPr>
              <w:pStyle w:val="TableParagraph"/>
              <w:ind w:left="315" w:right="118" w:hanging="19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spacing w:val="-2"/>
                <w:sz w:val="20"/>
              </w:rPr>
              <w:t>Liczba</w:t>
            </w:r>
            <w:r>
              <w:rPr>
                <w:rFonts w:ascii="Times New Roman" w:eastAsia="Calibri" w:hAnsi="Times New Roman" w:cs="Arial"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1"/>
                <w:sz w:val="20"/>
              </w:rPr>
              <w:t>godzin</w:t>
            </w:r>
            <w:r>
              <w:rPr>
                <w:rFonts w:ascii="Times New Roman" w:eastAsia="Calibri" w:hAnsi="Times New Roman" w:cs="Arial"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2"/>
                <w:sz w:val="20"/>
              </w:rPr>
              <w:t>zajęć</w:t>
            </w:r>
            <w:r>
              <w:rPr>
                <w:rFonts w:ascii="Times New Roman" w:eastAsia="Calibri" w:hAnsi="Times New Roman" w:cs="Arial"/>
                <w:spacing w:val="29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2"/>
                <w:sz w:val="20"/>
              </w:rPr>
              <w:t>dydaktycznych</w:t>
            </w:r>
          </w:p>
        </w:tc>
        <w:tc>
          <w:tcPr>
            <w:tcW w:w="24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4CCC" w:rsidRDefault="001758FA">
            <w:pPr>
              <w:pStyle w:val="TableParagraph"/>
              <w:spacing w:before="105"/>
              <w:ind w:left="29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spacing w:val="-2"/>
                <w:sz w:val="20"/>
              </w:rPr>
              <w:t>Liczba</w:t>
            </w:r>
            <w:r>
              <w:rPr>
                <w:rFonts w:ascii="Times New Roman" w:eastAsia="Calibri" w:hAnsi="Times New Roman" w:cs="Arial"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1"/>
                <w:sz w:val="20"/>
              </w:rPr>
              <w:t>punktów</w:t>
            </w:r>
            <w:r>
              <w:rPr>
                <w:rFonts w:ascii="Times New Roman" w:eastAsia="Calibri" w:hAnsi="Times New Roman" w:cs="Arial"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1"/>
                <w:sz w:val="20"/>
              </w:rPr>
              <w:t>ECTS</w:t>
            </w:r>
          </w:p>
        </w:tc>
      </w:tr>
      <w:tr w:rsidR="00764CCC" w:rsidTr="002114CF">
        <w:trPr>
          <w:trHeight w:hRule="exact" w:val="1047"/>
        </w:trPr>
        <w:tc>
          <w:tcPr>
            <w:tcW w:w="370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64CCC" w:rsidRDefault="00764CCC">
            <w:pPr>
              <w:rPr>
                <w:rFonts w:ascii="Calibri" w:eastAsia="Calibri" w:hAnsi="Calibri" w:cs="Arial"/>
              </w:rPr>
            </w:pPr>
          </w:p>
        </w:tc>
        <w:tc>
          <w:tcPr>
            <w:tcW w:w="27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4CCC" w:rsidRDefault="001758FA">
            <w:pPr>
              <w:pStyle w:val="TableParagraph"/>
              <w:spacing w:before="105"/>
              <w:ind w:left="23"/>
              <w:rPr>
                <w:rFonts w:ascii="Times New Roman" w:eastAsia="Calibri" w:hAnsi="Times New Roman" w:cs="Arial"/>
                <w:spacing w:val="-1"/>
                <w:sz w:val="20"/>
              </w:rPr>
            </w:pPr>
            <w:r>
              <w:rPr>
                <w:rFonts w:ascii="Times New Roman" w:eastAsia="Calibri" w:hAnsi="Times New Roman" w:cs="Arial"/>
                <w:spacing w:val="-1"/>
                <w:sz w:val="20"/>
              </w:rPr>
              <w:t>Ćwiczenia</w:t>
            </w:r>
            <w:r>
              <w:rPr>
                <w:rFonts w:ascii="Times New Roman" w:eastAsia="Calibri" w:hAnsi="Times New Roman" w:cs="Arial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1"/>
                <w:sz w:val="20"/>
              </w:rPr>
              <w:t>kliniczne</w:t>
            </w:r>
          </w:p>
          <w:p w:rsidR="002114CF" w:rsidRDefault="002114CF">
            <w:pPr>
              <w:pStyle w:val="TableParagraph"/>
              <w:spacing w:before="105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4CCC" w:rsidRDefault="001758FA">
            <w:pPr>
              <w:pStyle w:val="TableParagraph"/>
              <w:spacing w:before="105"/>
              <w:ind w:left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sz w:val="20"/>
              </w:rPr>
              <w:t>45 h</w:t>
            </w:r>
          </w:p>
        </w:tc>
        <w:tc>
          <w:tcPr>
            <w:tcW w:w="242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4CCC" w:rsidRDefault="00764CCC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b/>
                <w:bCs/>
                <w:sz w:val="29"/>
                <w:szCs w:val="29"/>
              </w:rPr>
            </w:pPr>
          </w:p>
          <w:p w:rsidR="00764CCC" w:rsidRDefault="001758FA">
            <w:pPr>
              <w:pStyle w:val="TableParagraph"/>
              <w:ind w:left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sz w:val="20"/>
              </w:rPr>
              <w:t>4 ECTS</w:t>
            </w:r>
          </w:p>
        </w:tc>
      </w:tr>
      <w:tr w:rsidR="00764CCC">
        <w:trPr>
          <w:trHeight w:hRule="exact" w:val="466"/>
        </w:trPr>
        <w:tc>
          <w:tcPr>
            <w:tcW w:w="370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4CCC" w:rsidRDefault="00764CCC">
            <w:pPr>
              <w:rPr>
                <w:rFonts w:ascii="Calibri" w:eastAsia="Calibri" w:hAnsi="Calibri" w:cs="Arial"/>
              </w:rPr>
            </w:pPr>
          </w:p>
        </w:tc>
        <w:tc>
          <w:tcPr>
            <w:tcW w:w="27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4CCC" w:rsidRDefault="001758FA">
            <w:pPr>
              <w:pStyle w:val="TableParagraph"/>
              <w:spacing w:before="105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spacing w:val="-1"/>
                <w:sz w:val="20"/>
              </w:rPr>
              <w:t>Seminarium</w:t>
            </w:r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4CCC" w:rsidRDefault="001758FA">
            <w:pPr>
              <w:pStyle w:val="TableParagraph"/>
              <w:spacing w:before="105"/>
              <w:ind w:left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sz w:val="20"/>
              </w:rPr>
              <w:t>15 h</w:t>
            </w:r>
          </w:p>
        </w:tc>
        <w:tc>
          <w:tcPr>
            <w:tcW w:w="2423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4CCC" w:rsidRDefault="00764CCC">
            <w:pPr>
              <w:rPr>
                <w:rFonts w:ascii="Calibri" w:eastAsia="Calibri" w:hAnsi="Calibri" w:cs="Arial"/>
              </w:rPr>
            </w:pPr>
          </w:p>
        </w:tc>
      </w:tr>
      <w:tr w:rsidR="00764CCC">
        <w:trPr>
          <w:trHeight w:hRule="exact" w:val="1046"/>
        </w:trPr>
        <w:tc>
          <w:tcPr>
            <w:tcW w:w="19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4CCC" w:rsidRDefault="00764CCC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764CCC" w:rsidRDefault="00764CCC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</w:pPr>
          </w:p>
          <w:p w:rsidR="00764CCC" w:rsidRDefault="001758FA">
            <w:pPr>
              <w:pStyle w:val="TableParagraph"/>
              <w:ind w:left="80" w:right="89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Powiązanie</w:t>
            </w:r>
            <w:r>
              <w:rPr>
                <w:rFonts w:ascii="Times New Roman" w:eastAsia="Calibri" w:hAnsi="Times New Roman" w:cs="Arial"/>
                <w:b/>
                <w:spacing w:val="20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przedmiotu</w:t>
            </w: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4CCC" w:rsidRDefault="00764CCC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</w:rPr>
            </w:pPr>
          </w:p>
          <w:p w:rsidR="00764CCC" w:rsidRDefault="001758FA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Calibri" w:hAnsi="Times New Roman" w:cs="Arial"/>
                <w:b/>
                <w:sz w:val="20"/>
              </w:rPr>
              <w:t>z</w:t>
            </w:r>
            <w:r>
              <w:rPr>
                <w:rFonts w:ascii="Times New Roman" w:eastAsia="Calibri" w:hAnsi="Times New Roman" w:cs="Arial"/>
                <w:b/>
                <w:spacing w:val="2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profilem</w:t>
            </w:r>
            <w:r>
              <w:rPr>
                <w:rFonts w:ascii="Times New Roman" w:eastAsia="Calibri" w:hAnsi="Times New Roman" w:cs="Arial"/>
                <w:b/>
                <w:spacing w:val="-3"/>
                <w:sz w:val="20"/>
              </w:rPr>
              <w:t xml:space="preserve"> studiów</w:t>
            </w:r>
            <w:r>
              <w:rPr>
                <w:rFonts w:ascii="Times New Roman" w:eastAsia="Calibri" w:hAnsi="Times New Roman" w:cs="Arial"/>
                <w:b/>
                <w:spacing w:val="-3"/>
                <w:position w:val="9"/>
                <w:sz w:val="13"/>
              </w:rPr>
              <w:t>2</w:t>
            </w:r>
          </w:p>
        </w:tc>
        <w:tc>
          <w:tcPr>
            <w:tcW w:w="54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4CCC" w:rsidRDefault="001758FA">
            <w:pPr>
              <w:pStyle w:val="TableParagraph"/>
              <w:spacing w:before="82" w:line="237" w:lineRule="auto"/>
              <w:ind w:left="80" w:right="46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Przedmiot</w:t>
            </w:r>
            <w:r>
              <w:rPr>
                <w:rFonts w:ascii="Times New Roman" w:eastAsia="Calibri" w:hAnsi="Times New Roman" w:cs="Arial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związany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z</w:t>
            </w:r>
            <w:r>
              <w:rPr>
                <w:rFonts w:ascii="Times New Roman" w:eastAsia="Calibri" w:hAnsi="Times New Roman" w:cs="Arial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prowadzoną</w:t>
            </w:r>
            <w:r>
              <w:rPr>
                <w:rFonts w:ascii="Times New Roman" w:eastAsia="Calibri" w:hAnsi="Times New Roman" w:cs="Arial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w</w:t>
            </w:r>
            <w:r>
              <w:rPr>
                <w:rFonts w:ascii="Times New Roman" w:eastAsia="Calibri" w:hAnsi="Times New Roman" w:cs="Arial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Uczelni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działalnością</w:t>
            </w:r>
            <w:r>
              <w:rPr>
                <w:rFonts w:ascii="Times New Roman" w:eastAsia="Calibri" w:hAnsi="Times New Roman" w:cs="Arial"/>
                <w:i/>
                <w:spacing w:val="29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naukową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i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uwzględnia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udział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studentów</w:t>
            </w:r>
            <w:r>
              <w:rPr>
                <w:rFonts w:ascii="Times New Roman" w:eastAsia="Calibri" w:hAnsi="Times New Roman" w:cs="Arial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w</w:t>
            </w:r>
            <w:r>
              <w:rPr>
                <w:rFonts w:ascii="Times New Roman" w:eastAsia="Calibri" w:hAnsi="Times New Roman" w:cs="Arial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zajęciach</w:t>
            </w:r>
            <w:r>
              <w:rPr>
                <w:rFonts w:ascii="Times New Roman" w:eastAsia="Calibri" w:hAnsi="Times New Roman" w:cs="Arial"/>
                <w:i/>
                <w:spacing w:val="2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przygotowujących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do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prowadzenia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działalności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naukowej</w:t>
            </w:r>
            <w:r>
              <w:rPr>
                <w:rFonts w:ascii="Times New Roman" w:eastAsia="Calibri" w:hAnsi="Times New Roman" w:cs="Arial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lub</w:t>
            </w:r>
            <w:r>
              <w:rPr>
                <w:rFonts w:ascii="Times New Roman" w:eastAsia="Calibri" w:hAnsi="Times New Roman" w:cs="Arial"/>
                <w:i/>
                <w:spacing w:val="4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udział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w</w:t>
            </w:r>
            <w:r>
              <w:rPr>
                <w:rFonts w:ascii="Times New Roman" w:eastAsia="Calibri" w:hAnsi="Times New Roman" w:cs="Arial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1"/>
                <w:sz w:val="20"/>
              </w:rPr>
              <w:t>tej</w:t>
            </w:r>
            <w:r>
              <w:rPr>
                <w:rFonts w:ascii="Times New Roman" w:eastAsia="Calibri" w:hAnsi="Times New Roman" w:cs="Arial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działalności.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4CCC" w:rsidRDefault="00764CCC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764CCC" w:rsidRDefault="001758FA">
            <w:pPr>
              <w:pStyle w:val="TableParagraph"/>
              <w:spacing w:before="163"/>
              <w:ind w:left="46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sz w:val="20"/>
              </w:rPr>
              <w:t>2 ECTS</w:t>
            </w:r>
          </w:p>
        </w:tc>
      </w:tr>
      <w:tr w:rsidR="00764CCC">
        <w:trPr>
          <w:trHeight w:hRule="exact" w:val="518"/>
        </w:trPr>
        <w:tc>
          <w:tcPr>
            <w:tcW w:w="197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4CCC" w:rsidRDefault="00764CCC">
            <w:pPr>
              <w:rPr>
                <w:rFonts w:ascii="Calibri" w:eastAsia="Calibri" w:hAnsi="Calibri" w:cs="Arial"/>
              </w:rPr>
            </w:pP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4CCC" w:rsidRDefault="001758FA">
            <w:pPr>
              <w:pStyle w:val="TableParagraph"/>
              <w:spacing w:before="109"/>
              <w:ind w:left="23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Calibri" w:hAnsi="Times New Roman" w:cs="Arial"/>
                <w:b/>
                <w:sz w:val="20"/>
              </w:rPr>
              <w:t>z</w:t>
            </w:r>
            <w:r>
              <w:rPr>
                <w:rFonts w:ascii="Times New Roman" w:eastAsia="Calibri" w:hAnsi="Times New Roman" w:cs="Arial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dyscypliną</w:t>
            </w:r>
            <w:r>
              <w:rPr>
                <w:rFonts w:ascii="Times New Roman" w:eastAsia="Calibri" w:hAnsi="Times New Roman" w:cs="Arial"/>
                <w:b/>
                <w:spacing w:val="-2"/>
                <w:position w:val="9"/>
                <w:sz w:val="13"/>
              </w:rPr>
              <w:t>3</w:t>
            </w:r>
          </w:p>
        </w:tc>
        <w:tc>
          <w:tcPr>
            <w:tcW w:w="54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4CCC" w:rsidRDefault="001758FA">
            <w:pPr>
              <w:pStyle w:val="TableParagraph"/>
              <w:spacing w:before="162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z w:val="20"/>
              </w:rPr>
              <w:t xml:space="preserve">Nauki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medyczne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4CCC" w:rsidRDefault="001758FA">
            <w:pPr>
              <w:pStyle w:val="TableParagraph"/>
              <w:spacing w:before="129"/>
              <w:ind w:left="46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sz w:val="20"/>
              </w:rPr>
              <w:t>4 ECTS</w:t>
            </w:r>
          </w:p>
        </w:tc>
      </w:tr>
      <w:tr w:rsidR="00764CCC">
        <w:trPr>
          <w:trHeight w:hRule="exact" w:val="590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4CCC" w:rsidRDefault="001758FA">
            <w:pPr>
              <w:pStyle w:val="TableParagraph"/>
              <w:spacing w:before="147"/>
              <w:ind w:left="80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Calibri" w:hAnsi="Times New Roman" w:cs="Arial"/>
                <w:b/>
                <w:spacing w:val="-3"/>
                <w:sz w:val="20"/>
              </w:rPr>
              <w:t>Forma</w:t>
            </w: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 xml:space="preserve"> nauczania</w:t>
            </w:r>
            <w:r>
              <w:rPr>
                <w:rFonts w:ascii="Times New Roman" w:eastAsia="Calibri" w:hAnsi="Times New Roman" w:cs="Arial"/>
                <w:b/>
                <w:spacing w:val="-1"/>
                <w:position w:val="9"/>
                <w:sz w:val="13"/>
              </w:rPr>
              <w:t>4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4CCC" w:rsidRDefault="001758FA">
            <w:pPr>
              <w:pStyle w:val="TableParagraph"/>
              <w:spacing w:before="52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Seminaria: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tradycyjna,</w:t>
            </w:r>
            <w:r>
              <w:rPr>
                <w:rFonts w:ascii="Times New Roman" w:eastAsia="Calibri" w:hAnsi="Times New Roman" w:cs="Arial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zajęcia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w</w:t>
            </w:r>
            <w:r>
              <w:rPr>
                <w:rFonts w:ascii="Times New Roman" w:eastAsia="Calibri" w:hAnsi="Times New Roman" w:cs="Arial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siedzibie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Kliniki.</w:t>
            </w:r>
          </w:p>
          <w:p w:rsidR="00764CCC" w:rsidRDefault="001758FA">
            <w:pPr>
              <w:pStyle w:val="TableParagraph"/>
              <w:spacing w:before="63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Ćwiczenia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kliniczne: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Kliniczny</w:t>
            </w:r>
            <w:r>
              <w:rPr>
                <w:rFonts w:ascii="Times New Roman" w:eastAsia="Calibri" w:hAnsi="Times New Roman" w:cs="Arial"/>
                <w:i/>
                <w:spacing w:val="-6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Oddział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Otolaryngologii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i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Onkologii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Laryngologicznej.</w:t>
            </w:r>
          </w:p>
        </w:tc>
      </w:tr>
      <w:tr w:rsidR="00764CCC">
        <w:trPr>
          <w:trHeight w:hRule="exact" w:val="562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4CCC" w:rsidRDefault="001758FA">
            <w:pPr>
              <w:pStyle w:val="TableParagraph"/>
              <w:spacing w:before="153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Wymagania</w:t>
            </w:r>
            <w:r>
              <w:rPr>
                <w:rFonts w:ascii="Times New Roman" w:eastAsia="Calibri" w:hAnsi="Times New Roman" w:cs="Arial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wstępne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4CCC" w:rsidRDefault="001758FA">
            <w:pPr>
              <w:pStyle w:val="TableParagraph"/>
              <w:spacing w:before="33"/>
              <w:ind w:left="80" w:right="1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Realizacja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 </w:t>
            </w:r>
            <w:r>
              <w:rPr>
                <w:rFonts w:ascii="Times New Roman" w:eastAsia="Calibri" w:hAnsi="Times New Roman" w:cs="Arial"/>
                <w:i/>
                <w:spacing w:val="18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efektów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 </w:t>
            </w:r>
            <w:r>
              <w:rPr>
                <w:rFonts w:ascii="Times New Roman" w:eastAsia="Calibri" w:hAnsi="Times New Roman" w:cs="Arial"/>
                <w:i/>
                <w:spacing w:val="11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kształcenia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 </w:t>
            </w:r>
            <w:r>
              <w:rPr>
                <w:rFonts w:ascii="Times New Roman" w:eastAsia="Calibri" w:hAnsi="Times New Roman" w:cs="Arial"/>
                <w:i/>
                <w:spacing w:val="2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w  </w:t>
            </w:r>
            <w:r>
              <w:rPr>
                <w:rFonts w:ascii="Times New Roman" w:eastAsia="Calibri" w:hAnsi="Times New Roman" w:cs="Arial"/>
                <w:i/>
                <w:spacing w:val="1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zakresie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 </w:t>
            </w:r>
            <w:r>
              <w:rPr>
                <w:rFonts w:ascii="Times New Roman" w:eastAsia="Calibri" w:hAnsi="Times New Roman" w:cs="Arial"/>
                <w:i/>
                <w:spacing w:val="2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wiedzy,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 </w:t>
            </w:r>
            <w:r>
              <w:rPr>
                <w:rFonts w:ascii="Times New Roman" w:eastAsia="Calibri" w:hAnsi="Times New Roman" w:cs="Arial"/>
                <w:i/>
                <w:spacing w:val="2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umiejętności,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 </w:t>
            </w:r>
            <w:r>
              <w:rPr>
                <w:rFonts w:ascii="Times New Roman" w:eastAsia="Calibri" w:hAnsi="Times New Roman" w:cs="Arial"/>
                <w:i/>
                <w:spacing w:val="20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kompetencji</w:t>
            </w:r>
            <w:r>
              <w:rPr>
                <w:rFonts w:ascii="Times New Roman" w:eastAsia="Calibri" w:hAnsi="Times New Roman" w:cs="Arial"/>
                <w:i/>
                <w:spacing w:val="6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społecznych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z</w:t>
            </w:r>
            <w:r>
              <w:rPr>
                <w:rFonts w:ascii="Times New Roman" w:eastAsia="Calibri" w:hAnsi="Times New Roman" w:cs="Arial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poprzednich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semestrów</w:t>
            </w:r>
            <w:r>
              <w:rPr>
                <w:rFonts w:ascii="Times New Roman" w:eastAsia="Calibri" w:hAnsi="Times New Roman" w:cs="Arial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studiów.</w:t>
            </w:r>
          </w:p>
        </w:tc>
      </w:tr>
      <w:tr w:rsidR="00764CCC">
        <w:trPr>
          <w:trHeight w:hRule="exact" w:val="322"/>
        </w:trPr>
        <w:tc>
          <w:tcPr>
            <w:tcW w:w="1077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4CCC" w:rsidRDefault="00764CCC">
            <w:pPr>
              <w:rPr>
                <w:rFonts w:ascii="Calibri" w:eastAsia="Calibri" w:hAnsi="Calibri" w:cs="Arial"/>
              </w:rPr>
            </w:pPr>
          </w:p>
        </w:tc>
      </w:tr>
      <w:tr w:rsidR="00764CCC">
        <w:trPr>
          <w:trHeight w:hRule="exact" w:val="466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4CCC" w:rsidRDefault="001758FA">
            <w:pPr>
              <w:pStyle w:val="TableParagraph"/>
              <w:spacing w:before="105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Jednostka</w:t>
            </w:r>
            <w:r>
              <w:rPr>
                <w:rFonts w:ascii="Times New Roman" w:eastAsia="Calibri" w:hAnsi="Times New Roman" w:cs="Arial"/>
                <w:b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prowadząca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4CCC" w:rsidRDefault="001758FA">
            <w:pPr>
              <w:pStyle w:val="TableParagraph"/>
              <w:spacing w:before="134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Wydział</w:t>
            </w:r>
            <w:r>
              <w:rPr>
                <w:rFonts w:ascii="Times New Roman" w:eastAsia="Calibri" w:hAnsi="Times New Roman" w:cs="Arial"/>
                <w:i/>
                <w:spacing w:val="1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Nauk</w:t>
            </w:r>
            <w:r>
              <w:rPr>
                <w:rFonts w:ascii="Times New Roman" w:eastAsia="Calibri" w:hAnsi="Times New Roman" w:cs="Arial"/>
                <w:i/>
                <w:spacing w:val="-6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Medycznych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i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Nauk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o 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>Zdrowiu</w:t>
            </w:r>
          </w:p>
        </w:tc>
      </w:tr>
      <w:tr w:rsidR="00764CCC" w:rsidRPr="002114CF">
        <w:trPr>
          <w:trHeight w:hRule="exact" w:val="461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4CCC" w:rsidRDefault="001758FA">
            <w:pPr>
              <w:pStyle w:val="TableParagraph"/>
              <w:spacing w:before="105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Koordynator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4CCC" w:rsidRDefault="001758FA">
            <w:pPr>
              <w:pStyle w:val="TableParagraph"/>
              <w:spacing w:before="134"/>
              <w:ind w:left="80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 w:cs="Arial"/>
                <w:i/>
                <w:spacing w:val="-2"/>
                <w:sz w:val="20"/>
                <w:lang w:val="en-US"/>
              </w:rPr>
              <w:t>Prof.</w:t>
            </w:r>
            <w:r>
              <w:rPr>
                <w:rFonts w:ascii="Times New Roman" w:eastAsia="Calibri" w:hAnsi="Times New Roman" w:cs="Arial"/>
                <w:i/>
                <w:spacing w:val="5"/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Arial"/>
                <w:i/>
                <w:spacing w:val="-1"/>
                <w:sz w:val="20"/>
                <w:lang w:val="en-US"/>
              </w:rPr>
              <w:t>zw</w:t>
            </w:r>
            <w:proofErr w:type="spellEnd"/>
            <w:r>
              <w:rPr>
                <w:rFonts w:ascii="Times New Roman" w:eastAsia="Calibri" w:hAnsi="Times New Roman" w:cs="Arial"/>
                <w:i/>
                <w:spacing w:val="-1"/>
                <w:sz w:val="20"/>
                <w:lang w:val="en-US"/>
              </w:rPr>
              <w:t>.</w:t>
            </w:r>
            <w:r>
              <w:rPr>
                <w:rFonts w:ascii="Times New Roman" w:eastAsia="Calibri" w:hAnsi="Times New Roman" w:cs="Arial"/>
                <w:i/>
                <w:sz w:val="20"/>
                <w:lang w:val="en-US"/>
              </w:rPr>
              <w:t xml:space="preserve"> dr</w:t>
            </w:r>
            <w:r>
              <w:rPr>
                <w:rFonts w:ascii="Times New Roman" w:eastAsia="Calibri" w:hAnsi="Times New Roman" w:cs="Arial"/>
                <w:i/>
                <w:spacing w:val="-7"/>
                <w:sz w:val="20"/>
                <w:lang w:val="en-US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  <w:lang w:val="en-US"/>
              </w:rPr>
              <w:t>hab.</w:t>
            </w:r>
            <w:r>
              <w:rPr>
                <w:rFonts w:ascii="Times New Roman" w:eastAsia="Calibri" w:hAnsi="Times New Roman" w:cs="Arial"/>
                <w:i/>
                <w:sz w:val="20"/>
                <w:lang w:val="en-US"/>
              </w:rPr>
              <w:t xml:space="preserve"> n.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  <w:lang w:val="en-US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  <w:lang w:val="en-US"/>
              </w:rPr>
              <w:t>med.</w:t>
            </w:r>
            <w:r>
              <w:rPr>
                <w:rFonts w:ascii="Times New Roman" w:eastAsia="Calibri" w:hAnsi="Times New Roman" w:cs="Arial"/>
                <w:i/>
                <w:sz w:val="20"/>
                <w:lang w:val="en-US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  <w:lang w:val="en-US"/>
              </w:rPr>
              <w:t>Kamal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  <w:lang w:val="en-US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  <w:lang w:val="en-US"/>
              </w:rPr>
              <w:t>Morshed</w:t>
            </w:r>
          </w:p>
        </w:tc>
      </w:tr>
      <w:tr w:rsidR="00764CCC">
        <w:trPr>
          <w:trHeight w:hRule="exact" w:val="466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4CCC" w:rsidRDefault="001758FA">
            <w:pPr>
              <w:pStyle w:val="TableParagraph"/>
              <w:spacing w:before="110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Adres</w:t>
            </w:r>
            <w:r>
              <w:rPr>
                <w:rFonts w:ascii="Times New Roman" w:eastAsia="Calibri" w:hAnsi="Times New Roman" w:cs="Arial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strony</w:t>
            </w:r>
            <w:r>
              <w:rPr>
                <w:rFonts w:ascii="Times New Roman" w:eastAsia="Calibri" w:hAnsi="Times New Roman" w:cs="Arial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internetowej</w:t>
            </w:r>
            <w:r>
              <w:rPr>
                <w:rFonts w:ascii="Times New Roman" w:eastAsia="Calibri" w:hAnsi="Times New Roman" w:cs="Arial"/>
                <w:b/>
                <w:sz w:val="20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pjo</w:t>
            </w:r>
            <w:proofErr w:type="spellEnd"/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4CCC" w:rsidRDefault="001758FA">
            <w:pPr>
              <w:pStyle w:val="TableParagraph"/>
              <w:spacing w:before="138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https://wnminoz.uniwersytetradom.pl/</w:t>
            </w:r>
          </w:p>
        </w:tc>
      </w:tr>
      <w:tr w:rsidR="00764CCC">
        <w:trPr>
          <w:trHeight w:hRule="exact" w:val="466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4CCC" w:rsidRDefault="001758FA">
            <w:pPr>
              <w:pStyle w:val="TableParagraph"/>
              <w:spacing w:before="105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Adres</w:t>
            </w:r>
            <w:r>
              <w:rPr>
                <w:rFonts w:ascii="Times New Roman" w:eastAsia="Calibri" w:hAnsi="Times New Roman" w:cs="Arial"/>
                <w:b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e-mail</w:t>
            </w:r>
            <w:r>
              <w:rPr>
                <w:rFonts w:ascii="Times New Roman" w:eastAsia="Calibri" w:hAnsi="Times New Roman" w:cs="Arial"/>
                <w:b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koordynatora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4CCC" w:rsidRDefault="009E3F3B">
            <w:pPr>
              <w:pStyle w:val="TableParagraph"/>
              <w:spacing w:before="134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5">
              <w:r w:rsidR="001758FA">
                <w:rPr>
                  <w:rFonts w:ascii="Times New Roman" w:eastAsia="Calibri" w:hAnsi="Times New Roman" w:cs="Arial"/>
                  <w:i/>
                  <w:spacing w:val="-2"/>
                  <w:sz w:val="20"/>
                </w:rPr>
                <w:t>k.morshed@uthrad.pl</w:t>
              </w:r>
            </w:hyperlink>
          </w:p>
        </w:tc>
      </w:tr>
    </w:tbl>
    <w:p w:rsidR="00764CCC" w:rsidRDefault="00764CCC">
      <w:pPr>
        <w:sectPr w:rsidR="00764CCC">
          <w:type w:val="continuous"/>
          <w:pgSz w:w="11906" w:h="16838"/>
          <w:pgMar w:top="460" w:right="460" w:bottom="280" w:left="460" w:header="0" w:footer="0" w:gutter="0"/>
          <w:cols w:space="708"/>
          <w:formProt w:val="0"/>
          <w:docGrid w:linePitch="312" w:charSpace="-2049"/>
        </w:sectPr>
      </w:pPr>
    </w:p>
    <w:p w:rsidR="00764CCC" w:rsidRDefault="001758FA">
      <w:pPr>
        <w:spacing w:before="63"/>
        <w:ind w:left="4090" w:hanging="3936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hAnsi="Times New Roman"/>
          <w:b/>
          <w:spacing w:val="-2"/>
          <w:sz w:val="20"/>
        </w:rPr>
        <w:lastRenderedPageBreak/>
        <w:t>EFEKTY</w:t>
      </w:r>
      <w:r>
        <w:rPr>
          <w:rFonts w:ascii="Times New Roman" w:hAnsi="Times New Roman"/>
          <w:b/>
          <w:spacing w:val="3"/>
          <w:sz w:val="20"/>
        </w:rPr>
        <w:t xml:space="preserve"> </w:t>
      </w:r>
      <w:r>
        <w:rPr>
          <w:rFonts w:ascii="Times New Roman" w:hAnsi="Times New Roman"/>
          <w:b/>
          <w:spacing w:val="-2"/>
          <w:sz w:val="20"/>
        </w:rPr>
        <w:t>UCZENIA</w:t>
      </w:r>
      <w:r>
        <w:rPr>
          <w:rFonts w:ascii="Times New Roman" w:hAnsi="Times New Roman"/>
          <w:b/>
          <w:sz w:val="20"/>
        </w:rPr>
        <w:t xml:space="preserve"> </w:t>
      </w:r>
      <w:r>
        <w:rPr>
          <w:rFonts w:ascii="Times New Roman" w:hAnsi="Times New Roman"/>
          <w:b/>
          <w:spacing w:val="-2"/>
          <w:sz w:val="20"/>
        </w:rPr>
        <w:t>SIĘ,</w:t>
      </w:r>
      <w:r>
        <w:rPr>
          <w:rFonts w:ascii="Times New Roman" w:hAnsi="Times New Roman"/>
          <w:b/>
          <w:spacing w:val="1"/>
          <w:sz w:val="20"/>
        </w:rPr>
        <w:t xml:space="preserve"> </w:t>
      </w:r>
      <w:r>
        <w:rPr>
          <w:rFonts w:ascii="Times New Roman" w:hAnsi="Times New Roman"/>
          <w:b/>
          <w:spacing w:val="-2"/>
          <w:sz w:val="20"/>
        </w:rPr>
        <w:t>TREŚCI</w:t>
      </w:r>
      <w:r>
        <w:rPr>
          <w:rFonts w:ascii="Times New Roman" w:hAnsi="Times New Roman"/>
          <w:b/>
          <w:spacing w:val="1"/>
          <w:sz w:val="20"/>
        </w:rPr>
        <w:t xml:space="preserve"> </w:t>
      </w:r>
      <w:r>
        <w:rPr>
          <w:rFonts w:ascii="Times New Roman" w:hAnsi="Times New Roman"/>
          <w:b/>
          <w:spacing w:val="-2"/>
          <w:sz w:val="20"/>
        </w:rPr>
        <w:t>PROGRAMOWE,</w:t>
      </w:r>
      <w:r>
        <w:rPr>
          <w:rFonts w:ascii="Times New Roman" w:hAnsi="Times New Roman"/>
          <w:b/>
          <w:spacing w:val="-3"/>
          <w:sz w:val="20"/>
        </w:rPr>
        <w:t xml:space="preserve"> </w:t>
      </w:r>
      <w:r>
        <w:rPr>
          <w:rFonts w:ascii="Times New Roman" w:hAnsi="Times New Roman"/>
          <w:b/>
          <w:spacing w:val="-2"/>
          <w:sz w:val="20"/>
        </w:rPr>
        <w:t>REALIZACJA</w:t>
      </w:r>
      <w:r>
        <w:rPr>
          <w:rFonts w:ascii="Times New Roman" w:hAnsi="Times New Roman"/>
          <w:b/>
          <w:spacing w:val="1"/>
          <w:sz w:val="20"/>
        </w:rPr>
        <w:t xml:space="preserve"> </w:t>
      </w:r>
      <w:r>
        <w:rPr>
          <w:rFonts w:ascii="Times New Roman" w:hAnsi="Times New Roman"/>
          <w:b/>
          <w:spacing w:val="-1"/>
          <w:sz w:val="20"/>
        </w:rPr>
        <w:t>ZAJĘĆ</w:t>
      </w:r>
      <w:r>
        <w:rPr>
          <w:rFonts w:ascii="Times New Roman" w:hAnsi="Times New Roman"/>
          <w:b/>
          <w:spacing w:val="-5"/>
          <w:sz w:val="20"/>
        </w:rPr>
        <w:t xml:space="preserve"> </w:t>
      </w:r>
      <w:r>
        <w:rPr>
          <w:rFonts w:ascii="Times New Roman" w:hAnsi="Times New Roman"/>
          <w:b/>
          <w:spacing w:val="-2"/>
          <w:sz w:val="20"/>
        </w:rPr>
        <w:t>DYDAKTYCZNYCH,</w:t>
      </w:r>
      <w:r>
        <w:rPr>
          <w:rFonts w:ascii="Times New Roman" w:hAnsi="Times New Roman"/>
          <w:b/>
          <w:sz w:val="20"/>
        </w:rPr>
        <w:t xml:space="preserve"> </w:t>
      </w:r>
      <w:r>
        <w:rPr>
          <w:rFonts w:ascii="Times New Roman" w:hAnsi="Times New Roman"/>
          <w:b/>
          <w:spacing w:val="-2"/>
          <w:sz w:val="20"/>
        </w:rPr>
        <w:t>WERYFIKACJA</w:t>
      </w:r>
      <w:r>
        <w:rPr>
          <w:rFonts w:ascii="Times New Roman" w:hAnsi="Times New Roman"/>
          <w:b/>
          <w:spacing w:val="67"/>
          <w:sz w:val="20"/>
        </w:rPr>
        <w:t xml:space="preserve"> </w:t>
      </w:r>
      <w:r>
        <w:rPr>
          <w:rFonts w:ascii="Times New Roman" w:hAnsi="Times New Roman"/>
          <w:b/>
          <w:spacing w:val="-1"/>
          <w:sz w:val="20"/>
        </w:rPr>
        <w:t>EFEKTÓW</w:t>
      </w:r>
      <w:r>
        <w:rPr>
          <w:rFonts w:ascii="Times New Roman" w:hAnsi="Times New Roman"/>
          <w:b/>
          <w:sz w:val="20"/>
        </w:rPr>
        <w:t xml:space="preserve"> </w:t>
      </w:r>
      <w:r>
        <w:rPr>
          <w:rFonts w:ascii="Times New Roman" w:hAnsi="Times New Roman"/>
          <w:b/>
          <w:spacing w:val="-2"/>
          <w:sz w:val="20"/>
        </w:rPr>
        <w:t>UCZENIA</w:t>
      </w:r>
      <w:r>
        <w:rPr>
          <w:rFonts w:ascii="Times New Roman" w:hAnsi="Times New Roman"/>
          <w:b/>
          <w:sz w:val="20"/>
        </w:rPr>
        <w:t xml:space="preserve"> </w:t>
      </w:r>
      <w:r>
        <w:rPr>
          <w:rFonts w:ascii="Times New Roman" w:hAnsi="Times New Roman"/>
          <w:b/>
          <w:spacing w:val="-2"/>
          <w:sz w:val="20"/>
        </w:rPr>
        <w:t>SIĘ</w:t>
      </w:r>
    </w:p>
    <w:tbl>
      <w:tblPr>
        <w:tblStyle w:val="TableNormal"/>
        <w:tblW w:w="10771" w:type="dxa"/>
        <w:tblInd w:w="99" w:type="dxa"/>
        <w:tblLayout w:type="fixed"/>
        <w:tblCellMar>
          <w:left w:w="6" w:type="dxa"/>
          <w:right w:w="6" w:type="dxa"/>
        </w:tblCellMar>
        <w:tblLook w:val="01E0" w:firstRow="1" w:lastRow="1" w:firstColumn="1" w:lastColumn="1" w:noHBand="0" w:noVBand="0"/>
      </w:tblPr>
      <w:tblGrid>
        <w:gridCol w:w="1981"/>
        <w:gridCol w:w="8790"/>
      </w:tblGrid>
      <w:tr w:rsidR="00764CCC">
        <w:trPr>
          <w:trHeight w:hRule="exact" w:val="2842"/>
        </w:trPr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4CCC" w:rsidRDefault="00764CCC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764CCC" w:rsidRDefault="00764CCC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764CCC" w:rsidRDefault="00764CCC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764CCC" w:rsidRDefault="00764CCC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764CCC" w:rsidRDefault="00764CCC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764CCC" w:rsidRDefault="001758FA">
            <w:pPr>
              <w:pStyle w:val="TableParagraph"/>
              <w:spacing w:before="145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Cel</w:t>
            </w:r>
            <w:r>
              <w:rPr>
                <w:rFonts w:ascii="Times New Roman" w:eastAsia="Calibri" w:hAnsi="Times New Roman" w:cs="Arial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kształcenia:</w:t>
            </w: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4CCC" w:rsidRDefault="001758FA">
            <w:pPr>
              <w:pStyle w:val="Akapitzlist"/>
              <w:numPr>
                <w:ilvl w:val="0"/>
                <w:numId w:val="9"/>
              </w:numPr>
              <w:tabs>
                <w:tab w:val="left" w:pos="417"/>
              </w:tabs>
              <w:spacing w:before="105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Przyswojenie</w:t>
            </w:r>
            <w:r>
              <w:rPr>
                <w:rFonts w:ascii="Times New Roman" w:eastAsia="Calibri" w:hAnsi="Times New Roman" w:cs="Arial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wiedzy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na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temat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patogenezy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chorób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z</w:t>
            </w:r>
            <w:r>
              <w:rPr>
                <w:rFonts w:ascii="Times New Roman" w:eastAsia="Calibri" w:hAnsi="Times New Roman" w:cs="Arial"/>
                <w:i/>
                <w:spacing w:val="-6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zakresu</w:t>
            </w:r>
            <w:r>
              <w:rPr>
                <w:rFonts w:ascii="Times New Roman" w:eastAsia="Calibri" w:hAnsi="Times New Roman" w:cs="Arial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narządów</w:t>
            </w:r>
            <w:r>
              <w:rPr>
                <w:rFonts w:ascii="Times New Roman" w:eastAsia="Calibri" w:hAnsi="Times New Roman" w:cs="Arial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głowy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i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szyi.</w:t>
            </w:r>
          </w:p>
          <w:p w:rsidR="00764CCC" w:rsidRDefault="001758FA">
            <w:pPr>
              <w:pStyle w:val="Akapitzlist"/>
              <w:numPr>
                <w:ilvl w:val="0"/>
                <w:numId w:val="9"/>
              </w:numPr>
              <w:tabs>
                <w:tab w:val="left" w:pos="417"/>
              </w:tabs>
              <w:spacing w:before="63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Nabycie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umiejętności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diagnozowania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i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leczenia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podstawowych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chorób</w:t>
            </w:r>
            <w:r>
              <w:rPr>
                <w:rFonts w:ascii="Times New Roman" w:eastAsia="Calibri" w:hAnsi="Times New Roman" w:cs="Arial"/>
                <w:i/>
                <w:spacing w:val="-6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z</w:t>
            </w:r>
            <w:r>
              <w:rPr>
                <w:rFonts w:ascii="Times New Roman" w:eastAsia="Calibri" w:hAnsi="Times New Roman" w:cs="Arial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zakresu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narządów</w:t>
            </w:r>
            <w:r>
              <w:rPr>
                <w:rFonts w:ascii="Times New Roman" w:eastAsia="Calibri" w:hAnsi="Times New Roman" w:cs="Arial"/>
                <w:i/>
                <w:spacing w:val="-11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głowy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i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szyi.</w:t>
            </w:r>
          </w:p>
          <w:p w:rsidR="00764CCC" w:rsidRDefault="001758FA">
            <w:pPr>
              <w:pStyle w:val="Akapitzlist"/>
              <w:numPr>
                <w:ilvl w:val="0"/>
                <w:numId w:val="9"/>
              </w:numPr>
              <w:tabs>
                <w:tab w:val="left" w:pos="417"/>
              </w:tabs>
              <w:spacing w:before="58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Znajomość zasad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operacji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chirurgicznych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w</w:t>
            </w:r>
            <w:r>
              <w:rPr>
                <w:rFonts w:ascii="Times New Roman" w:eastAsia="Calibri" w:hAnsi="Times New Roman" w:cs="Arial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zakresie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narządów</w:t>
            </w:r>
            <w:r>
              <w:rPr>
                <w:rFonts w:ascii="Times New Roman" w:eastAsia="Calibri" w:hAnsi="Times New Roman" w:cs="Arial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głowy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i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szyi.</w:t>
            </w:r>
          </w:p>
          <w:p w:rsidR="00764CCC" w:rsidRDefault="001758FA">
            <w:pPr>
              <w:pStyle w:val="Akapitzlist"/>
              <w:numPr>
                <w:ilvl w:val="0"/>
                <w:numId w:val="9"/>
              </w:numPr>
              <w:tabs>
                <w:tab w:val="left" w:pos="417"/>
              </w:tabs>
              <w:spacing w:before="63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z w:val="20"/>
              </w:rPr>
              <w:t>W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zakresie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chirurgii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szczękowo-twarzowej:</w:t>
            </w:r>
          </w:p>
          <w:p w:rsidR="00764CCC" w:rsidRDefault="001758FA">
            <w:pPr>
              <w:pStyle w:val="Akapitzlist"/>
              <w:numPr>
                <w:ilvl w:val="1"/>
                <w:numId w:val="9"/>
              </w:numPr>
              <w:tabs>
                <w:tab w:val="left" w:pos="758"/>
              </w:tabs>
              <w:spacing w:before="58"/>
              <w:ind w:right="2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przygotowanie</w:t>
            </w:r>
            <w:r>
              <w:rPr>
                <w:rFonts w:ascii="Times New Roman" w:eastAsia="Calibri" w:hAnsi="Times New Roman" w:cs="Arial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studenta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do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interpretowania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i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rozumienia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podstaw</w:t>
            </w:r>
            <w:r>
              <w:rPr>
                <w:rFonts w:ascii="Times New Roman" w:eastAsia="Calibri" w:hAnsi="Times New Roman" w:cs="Arial"/>
                <w:i/>
                <w:spacing w:val="-8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chirurgii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szczękowo-twarzowej</w:t>
            </w:r>
            <w:r>
              <w:rPr>
                <w:rFonts w:ascii="Times New Roman" w:eastAsia="Calibri" w:hAnsi="Times New Roman" w:cs="Arial"/>
                <w:i/>
                <w:spacing w:val="89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oraz</w:t>
            </w:r>
            <w:r>
              <w:rPr>
                <w:rFonts w:ascii="Times New Roman" w:eastAsia="Calibri" w:hAnsi="Times New Roman" w:cs="Arial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opieki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nad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pacjentami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ze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schorzeniami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czaszki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twarzowej;</w:t>
            </w:r>
          </w:p>
          <w:p w:rsidR="00764CCC" w:rsidRDefault="001758FA">
            <w:pPr>
              <w:pStyle w:val="Akapitzlist"/>
              <w:numPr>
                <w:ilvl w:val="1"/>
                <w:numId w:val="9"/>
              </w:numPr>
              <w:tabs>
                <w:tab w:val="left" w:pos="758"/>
              </w:tabs>
              <w:ind w:right="27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rozpoznawania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objawów</w:t>
            </w:r>
            <w:r>
              <w:rPr>
                <w:rFonts w:ascii="Times New Roman" w:eastAsia="Calibri" w:hAnsi="Times New Roman" w:cs="Arial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klinicznych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schorzeń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szczękowo-twarzowych,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ich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przebiegu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oraz</w:t>
            </w:r>
            <w:r>
              <w:rPr>
                <w:rFonts w:ascii="Times New Roman" w:eastAsia="Calibri" w:hAnsi="Times New Roman" w:cs="Arial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metod</w:t>
            </w:r>
            <w:r>
              <w:rPr>
                <w:rFonts w:ascii="Times New Roman" w:eastAsia="Calibri" w:hAnsi="Times New Roman" w:cs="Arial"/>
                <w:i/>
                <w:spacing w:val="5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diagnostyki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i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leczenia.</w:t>
            </w:r>
          </w:p>
          <w:p w:rsidR="00764CCC" w:rsidRDefault="001758FA">
            <w:pPr>
              <w:pStyle w:val="Akapitzlist"/>
              <w:numPr>
                <w:ilvl w:val="0"/>
                <w:numId w:val="9"/>
              </w:numPr>
              <w:tabs>
                <w:tab w:val="left" w:pos="417"/>
              </w:tabs>
              <w:spacing w:before="68" w:line="226" w:lineRule="exact"/>
              <w:ind w:right="466"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Przekazanie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wiedzy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oraz</w:t>
            </w:r>
            <w:r>
              <w:rPr>
                <w:rFonts w:ascii="Times New Roman" w:eastAsia="Calibri" w:hAnsi="Times New Roman" w:cs="Arial"/>
                <w:i/>
                <w:spacing w:val="-6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umożliwienie</w:t>
            </w:r>
            <w:r>
              <w:rPr>
                <w:rFonts w:ascii="Times New Roman" w:eastAsia="Calibri" w:hAnsi="Times New Roman" w:cs="Arial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zdobycia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doświadczeń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w</w:t>
            </w:r>
            <w:r>
              <w:rPr>
                <w:rFonts w:ascii="Times New Roman" w:eastAsia="Calibri" w:hAnsi="Times New Roman" w:cs="Arial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zakresie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diagnostyki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oraz</w:t>
            </w:r>
            <w:r>
              <w:rPr>
                <w:rFonts w:ascii="Times New Roman" w:eastAsia="Calibri" w:hAnsi="Times New Roman" w:cs="Arial"/>
                <w:i/>
                <w:spacing w:val="-6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leczenia</w:t>
            </w:r>
            <w:r>
              <w:rPr>
                <w:rFonts w:ascii="Times New Roman" w:eastAsia="Calibri" w:hAnsi="Times New Roman" w:cs="Arial"/>
                <w:i/>
                <w:spacing w:val="5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chorób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z</w:t>
            </w:r>
            <w:r>
              <w:rPr>
                <w:rFonts w:ascii="Times New Roman" w:eastAsia="Calibri" w:hAnsi="Times New Roman" w:cs="Arial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zakresu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otolaryngologii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dziecięcej.</w:t>
            </w:r>
          </w:p>
        </w:tc>
      </w:tr>
      <w:tr w:rsidR="00764CCC">
        <w:trPr>
          <w:trHeight w:hRule="exact" w:val="9994"/>
        </w:trPr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4CCC" w:rsidRDefault="00764CCC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764CCC" w:rsidRDefault="00764CCC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764CCC" w:rsidRDefault="00764CCC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764CCC" w:rsidRDefault="00764CCC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764CCC" w:rsidRDefault="00764CCC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764CCC" w:rsidRDefault="00764CCC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764CCC" w:rsidRDefault="00764CCC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764CCC" w:rsidRDefault="00764CCC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764CCC" w:rsidRDefault="00764CCC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764CCC" w:rsidRDefault="00764CCC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764CCC" w:rsidRDefault="00764CCC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764CCC" w:rsidRDefault="00764CCC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764CCC" w:rsidRDefault="00764CCC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764CCC" w:rsidRDefault="00764CCC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764CCC" w:rsidRDefault="00764CCC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764CCC" w:rsidRDefault="00764CCC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764CCC" w:rsidRDefault="00764CCC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764CCC" w:rsidRDefault="00764CCC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764CCC" w:rsidRDefault="00764CCC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764CCC" w:rsidRDefault="00764CCC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764CCC" w:rsidRDefault="001758FA">
            <w:pPr>
              <w:pStyle w:val="TableParagraph"/>
              <w:spacing w:before="161" w:line="228" w:lineRule="exact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Treści</w:t>
            </w:r>
            <w:r>
              <w:rPr>
                <w:rFonts w:ascii="Times New Roman" w:eastAsia="Calibri" w:hAnsi="Times New Roman" w:cs="Arial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programowe:</w:t>
            </w:r>
          </w:p>
          <w:p w:rsidR="00764CCC" w:rsidRDefault="001758FA">
            <w:pPr>
              <w:pStyle w:val="TableParagraph"/>
              <w:spacing w:line="228" w:lineRule="exact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Ćwiczenia</w:t>
            </w:r>
            <w:r>
              <w:rPr>
                <w:rFonts w:ascii="Times New Roman" w:eastAsia="Calibri" w:hAnsi="Times New Roman" w:cs="Arial"/>
                <w:b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kliniczne</w:t>
            </w: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4CCC" w:rsidRDefault="001758FA">
            <w:pPr>
              <w:pStyle w:val="TableParagraph"/>
              <w:spacing w:before="172"/>
              <w:ind w:left="7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i/>
                <w:spacing w:val="-1"/>
                <w:sz w:val="20"/>
              </w:rPr>
              <w:t>Ćwiczenia</w:t>
            </w:r>
            <w:r>
              <w:rPr>
                <w:rFonts w:ascii="Times New Roman" w:eastAsia="Calibri" w:hAnsi="Times New Roman" w:cs="Arial"/>
                <w:b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i/>
                <w:spacing w:val="-1"/>
                <w:sz w:val="20"/>
              </w:rPr>
              <w:t>kliniczne:</w:t>
            </w:r>
            <w:r>
              <w:rPr>
                <w:rFonts w:ascii="Times New Roman" w:eastAsia="Calibri" w:hAnsi="Times New Roman" w:cs="Arial"/>
                <w:b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i/>
                <w:spacing w:val="-3"/>
                <w:sz w:val="20"/>
              </w:rPr>
              <w:t>45</w:t>
            </w:r>
            <w:r>
              <w:rPr>
                <w:rFonts w:ascii="Times New Roman" w:eastAsia="Calibri" w:hAnsi="Times New Roman" w:cs="Arial"/>
                <w:b/>
                <w:i/>
                <w:sz w:val="20"/>
              </w:rPr>
              <w:t xml:space="preserve"> h</w:t>
            </w:r>
            <w:r>
              <w:rPr>
                <w:rFonts w:ascii="Times New Roman" w:eastAsia="Calibri" w:hAnsi="Times New Roman" w:cs="Arial"/>
                <w:b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i/>
                <w:spacing w:val="-1"/>
                <w:sz w:val="20"/>
              </w:rPr>
              <w:t>prowadzonych</w:t>
            </w:r>
            <w:r>
              <w:rPr>
                <w:rFonts w:ascii="Times New Roman" w:eastAsia="Calibri" w:hAnsi="Times New Roman" w:cs="Arial"/>
                <w:b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i/>
                <w:spacing w:val="1"/>
                <w:sz w:val="20"/>
              </w:rPr>
              <w:t>jako</w:t>
            </w:r>
            <w:r>
              <w:rPr>
                <w:rFonts w:ascii="Times New Roman" w:eastAsia="Calibri" w:hAnsi="Times New Roman" w:cs="Arial"/>
                <w:b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i/>
                <w:sz w:val="20"/>
              </w:rPr>
              <w:t xml:space="preserve">10 </w:t>
            </w:r>
            <w:r>
              <w:rPr>
                <w:rFonts w:ascii="Times New Roman" w:eastAsia="Calibri" w:hAnsi="Times New Roman" w:cs="Arial"/>
                <w:b/>
                <w:i/>
                <w:spacing w:val="-1"/>
                <w:sz w:val="20"/>
              </w:rPr>
              <w:t>ćwiczeń</w:t>
            </w:r>
            <w:r>
              <w:rPr>
                <w:rFonts w:ascii="Times New Roman" w:eastAsia="Calibri" w:hAnsi="Times New Roman" w:cs="Arial"/>
                <w:b/>
                <w:i/>
                <w:spacing w:val="-2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i/>
                <w:spacing w:val="-4"/>
                <w:sz w:val="20"/>
              </w:rPr>
              <w:t>po</w:t>
            </w:r>
            <w:r>
              <w:rPr>
                <w:rFonts w:ascii="Times New Roman" w:eastAsia="Calibri" w:hAnsi="Times New Roman" w:cs="Arial"/>
                <w:b/>
                <w:i/>
                <w:sz w:val="20"/>
              </w:rPr>
              <w:t xml:space="preserve"> 4,5 </w:t>
            </w:r>
            <w:r>
              <w:rPr>
                <w:rFonts w:ascii="Times New Roman" w:eastAsia="Calibri" w:hAnsi="Times New Roman" w:cs="Arial"/>
                <w:b/>
                <w:i/>
                <w:spacing w:val="-3"/>
                <w:sz w:val="20"/>
              </w:rPr>
              <w:t>h.</w:t>
            </w:r>
          </w:p>
          <w:p w:rsidR="00764CCC" w:rsidRDefault="001758FA">
            <w:pPr>
              <w:pStyle w:val="TableParagraph"/>
              <w:spacing w:before="120"/>
              <w:ind w:left="75" w:right="71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i/>
                <w:sz w:val="20"/>
              </w:rPr>
              <w:t>Celem</w:t>
            </w:r>
            <w:r>
              <w:rPr>
                <w:rFonts w:ascii="Times New Roman" w:eastAsia="Calibri" w:hAnsi="Times New Roman" w:cs="Arial"/>
                <w:b/>
                <w:i/>
                <w:spacing w:val="-1"/>
                <w:sz w:val="20"/>
              </w:rPr>
              <w:t xml:space="preserve"> ćwiczeń</w:t>
            </w:r>
            <w:r>
              <w:rPr>
                <w:rFonts w:ascii="Times New Roman" w:eastAsia="Calibri" w:hAnsi="Times New Roman" w:cs="Arial"/>
                <w:b/>
                <w:i/>
                <w:spacing w:val="-2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i/>
                <w:sz w:val="20"/>
              </w:rPr>
              <w:t>jest</w:t>
            </w:r>
            <w:r>
              <w:rPr>
                <w:rFonts w:ascii="Times New Roman" w:eastAsia="Calibri" w:hAnsi="Times New Roman" w:cs="Arial"/>
                <w:b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i/>
                <w:spacing w:val="-1"/>
                <w:sz w:val="20"/>
              </w:rPr>
              <w:t>zapoznanie</w:t>
            </w:r>
            <w:r>
              <w:rPr>
                <w:rFonts w:ascii="Times New Roman" w:eastAsia="Calibri" w:hAnsi="Times New Roman" w:cs="Arial"/>
                <w:b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i/>
                <w:spacing w:val="-2"/>
                <w:sz w:val="20"/>
              </w:rPr>
              <w:t>się</w:t>
            </w:r>
            <w:r>
              <w:rPr>
                <w:rFonts w:ascii="Times New Roman" w:eastAsia="Calibri" w:hAnsi="Times New Roman" w:cs="Arial"/>
                <w:b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i/>
                <w:sz w:val="20"/>
              </w:rPr>
              <w:t xml:space="preserve">z </w:t>
            </w:r>
            <w:r>
              <w:rPr>
                <w:rFonts w:ascii="Times New Roman" w:eastAsia="Calibri" w:hAnsi="Times New Roman" w:cs="Arial"/>
                <w:b/>
                <w:i/>
                <w:spacing w:val="-1"/>
                <w:sz w:val="20"/>
              </w:rPr>
              <w:t>zagadnieniami</w:t>
            </w:r>
            <w:r>
              <w:rPr>
                <w:rFonts w:ascii="Times New Roman" w:eastAsia="Calibri" w:hAnsi="Times New Roman" w:cs="Arial"/>
                <w:b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i/>
                <w:spacing w:val="-1"/>
                <w:sz w:val="20"/>
              </w:rPr>
              <w:t>otolaryngologii</w:t>
            </w:r>
            <w:r>
              <w:rPr>
                <w:rFonts w:ascii="Times New Roman" w:eastAsia="Calibri" w:hAnsi="Times New Roman" w:cs="Arial"/>
                <w:b/>
                <w:i/>
                <w:sz w:val="20"/>
              </w:rPr>
              <w:t xml:space="preserve"> w</w:t>
            </w:r>
            <w:r>
              <w:rPr>
                <w:rFonts w:ascii="Times New Roman" w:eastAsia="Calibri" w:hAnsi="Times New Roman" w:cs="Arial"/>
                <w:b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i/>
                <w:spacing w:val="-1"/>
                <w:sz w:val="20"/>
              </w:rPr>
              <w:t>trakcie</w:t>
            </w:r>
            <w:r>
              <w:rPr>
                <w:rFonts w:ascii="Times New Roman" w:eastAsia="Calibri" w:hAnsi="Times New Roman" w:cs="Arial"/>
                <w:b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i/>
                <w:spacing w:val="-1"/>
                <w:sz w:val="20"/>
              </w:rPr>
              <w:t>codziennej</w:t>
            </w:r>
            <w:r>
              <w:rPr>
                <w:rFonts w:ascii="Times New Roman" w:eastAsia="Calibri" w:hAnsi="Times New Roman" w:cs="Arial"/>
                <w:b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i/>
                <w:sz w:val="20"/>
              </w:rPr>
              <w:t>pracy na</w:t>
            </w:r>
            <w:r>
              <w:rPr>
                <w:rFonts w:ascii="Times New Roman" w:eastAsia="Calibri" w:hAnsi="Times New Roman" w:cs="Arial"/>
                <w:b/>
                <w:i/>
                <w:spacing w:val="21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i/>
                <w:spacing w:val="-1"/>
                <w:sz w:val="20"/>
              </w:rPr>
              <w:t>oddziale.</w:t>
            </w:r>
          </w:p>
          <w:p w:rsidR="00764CCC" w:rsidRDefault="001758FA">
            <w:pPr>
              <w:pStyle w:val="Nagwek3"/>
              <w:numPr>
                <w:ilvl w:val="0"/>
                <w:numId w:val="8"/>
              </w:numPr>
              <w:tabs>
                <w:tab w:val="left" w:pos="417"/>
              </w:tabs>
              <w:spacing w:before="120"/>
              <w:ind w:hanging="283"/>
              <w:rPr>
                <w:b w:val="0"/>
                <w:bCs w:val="0"/>
                <w:i w:val="0"/>
              </w:rPr>
            </w:pPr>
            <w:r>
              <w:rPr>
                <w:rFonts w:cs="Arial"/>
                <w:spacing w:val="-1"/>
              </w:rPr>
              <w:t>Ćwiczenie</w:t>
            </w:r>
            <w:r>
              <w:rPr>
                <w:rFonts w:cs="Arial"/>
              </w:rPr>
              <w:t xml:space="preserve"> 1</w:t>
            </w:r>
          </w:p>
          <w:p w:rsidR="00764CCC" w:rsidRDefault="001758FA">
            <w:pPr>
              <w:pStyle w:val="TableParagraph"/>
              <w:spacing w:before="59" w:line="237" w:lineRule="auto"/>
              <w:ind w:left="416" w:right="10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Badanie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podmiotowe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pacjenta.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Badanie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przedmiotowe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pacjenta: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oglądanie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jamy</w:t>
            </w:r>
            <w:r>
              <w:rPr>
                <w:rFonts w:ascii="Times New Roman" w:eastAsia="Calibri" w:hAnsi="Times New Roman" w:cs="Arial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ustnej,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gardła,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krtani,</w:t>
            </w:r>
            <w:r>
              <w:rPr>
                <w:rFonts w:ascii="Times New Roman" w:eastAsia="Calibri" w:hAnsi="Times New Roman" w:cs="Arial"/>
                <w:i/>
                <w:spacing w:val="81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nosa,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uszu,</w:t>
            </w:r>
            <w:r>
              <w:rPr>
                <w:rFonts w:ascii="Times New Roman" w:eastAsia="Calibri" w:hAnsi="Times New Roman" w:cs="Arial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twarzy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i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szyi.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Jama</w:t>
            </w:r>
            <w:r>
              <w:rPr>
                <w:rFonts w:ascii="Times New Roman" w:eastAsia="Calibri" w:hAnsi="Times New Roman" w:cs="Arial"/>
                <w:i/>
                <w:spacing w:val="-6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ustna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i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gardło:</w:t>
            </w:r>
            <w:r>
              <w:rPr>
                <w:rFonts w:ascii="Times New Roman" w:eastAsia="Calibri" w:hAnsi="Times New Roman" w:cs="Arial"/>
                <w:i/>
                <w:spacing w:val="-6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anatomia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jamy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ustnej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i</w:t>
            </w:r>
            <w:r>
              <w:rPr>
                <w:rFonts w:ascii="Times New Roman" w:eastAsia="Calibri" w:hAnsi="Times New Roman" w:cs="Arial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gardła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(</w:t>
            </w:r>
            <w:proofErr w:type="spellStart"/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nosogardła</w:t>
            </w:r>
            <w:proofErr w:type="spellEnd"/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,</w:t>
            </w:r>
            <w:r>
              <w:rPr>
                <w:rFonts w:ascii="Times New Roman" w:eastAsia="Calibri" w:hAnsi="Times New Roman" w:cs="Arial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gardła</w:t>
            </w:r>
            <w:r>
              <w:rPr>
                <w:rFonts w:ascii="Times New Roman" w:eastAsia="Calibri" w:hAnsi="Times New Roman" w:cs="Arial"/>
                <w:i/>
                <w:spacing w:val="4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środkowego,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gardła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dolnego).</w:t>
            </w:r>
            <w:r>
              <w:rPr>
                <w:rFonts w:ascii="Times New Roman" w:eastAsia="Calibri" w:hAnsi="Times New Roman" w:cs="Arial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Ocena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przedsionka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jamy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ustnej,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podniebienia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twardego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i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miękkiego,</w:t>
            </w:r>
            <w:r>
              <w:rPr>
                <w:rFonts w:ascii="Times New Roman" w:eastAsia="Calibri" w:hAnsi="Times New Roman" w:cs="Arial"/>
                <w:i/>
                <w:spacing w:val="83"/>
                <w:sz w:val="20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cieśni</w:t>
            </w:r>
            <w:proofErr w:type="spellEnd"/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gardzieli,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języka,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dna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jamy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ustnej,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ślinianek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i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ujść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przewodów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wyprowadzających ślinianek.</w:t>
            </w:r>
          </w:p>
          <w:p w:rsidR="00764CCC" w:rsidRDefault="001758FA">
            <w:pPr>
              <w:pStyle w:val="TableParagraph"/>
              <w:ind w:left="416" w:right="10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Fizjologia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jamy</w:t>
            </w:r>
            <w:r>
              <w:rPr>
                <w:rFonts w:ascii="Times New Roman" w:eastAsia="Times New Roman" w:hAnsi="Times New Roman" w:cs="Times New Roman"/>
                <w:i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ustnej</w:t>
            </w:r>
            <w:r>
              <w:rPr>
                <w:rFonts w:ascii="Times New Roman" w:eastAsia="Times New Roman" w:hAnsi="Times New Roman" w:cs="Times New Roman"/>
                <w:i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i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gardła.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Pierścień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chłonny</w:t>
            </w:r>
            <w:r>
              <w:rPr>
                <w:rFonts w:ascii="Times New Roman" w:eastAsia="Times New Roman" w:hAnsi="Times New Roman" w:cs="Times New Roman"/>
                <w:i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Waldeyera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.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Metody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badania</w:t>
            </w:r>
            <w:r>
              <w:rPr>
                <w:rFonts w:ascii="Times New Roman" w:eastAsia="Times New Roman" w:hAnsi="Times New Roman" w:cs="Times New Roman"/>
                <w:i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jamy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ustnej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i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gardła:</w:t>
            </w:r>
            <w:r>
              <w:rPr>
                <w:rFonts w:ascii="Times New Roman" w:eastAsia="Times New Roman" w:hAnsi="Times New Roman" w:cs="Times New Roman"/>
                <w:i/>
                <w:spacing w:val="5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oglądanie,</w:t>
            </w:r>
            <w:r>
              <w:rPr>
                <w:rFonts w:ascii="Times New Roman" w:eastAsia="Times New Roman" w:hAnsi="Times New Roman" w:cs="Times New Roman"/>
                <w:i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badanie</w:t>
            </w:r>
            <w:r>
              <w:rPr>
                <w:rFonts w:ascii="Times New Roman" w:eastAsia="Times New Roman" w:hAnsi="Times New Roman" w:cs="Times New Roman"/>
                <w:i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endoskopowe,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badanie</w:t>
            </w:r>
            <w:r>
              <w:rPr>
                <w:rFonts w:ascii="Times New Roman" w:eastAsia="Times New Roman" w:hAnsi="Times New Roman" w:cs="Times New Roman"/>
                <w:i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palpacyjne,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badanie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smaku</w:t>
            </w:r>
            <w:r>
              <w:rPr>
                <w:rFonts w:ascii="Times New Roman" w:eastAsia="Times New Roman" w:hAnsi="Times New Roman" w:cs="Times New Roman"/>
                <w:i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gustometria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),</w:t>
            </w:r>
            <w:r>
              <w:rPr>
                <w:rFonts w:ascii="Times New Roman" w:eastAsia="Times New Roman" w:hAnsi="Times New Roman" w:cs="Times New Roman"/>
                <w:i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badania</w:t>
            </w:r>
            <w:r>
              <w:rPr>
                <w:rFonts w:ascii="Times New Roman" w:eastAsia="Times New Roman" w:hAnsi="Times New Roman" w:cs="Times New Roman"/>
                <w:i/>
                <w:spacing w:val="69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obrazowe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rtg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i/>
                <w:spacing w:val="5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usg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TK,</w:t>
            </w:r>
            <w:r>
              <w:rPr>
                <w:rFonts w:ascii="Times New Roman" w:eastAsia="Times New Roman" w:hAnsi="Times New Roman" w:cs="Times New Roman"/>
                <w:i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MRI).</w:t>
            </w:r>
            <w:r>
              <w:rPr>
                <w:rFonts w:ascii="Times New Roman" w:eastAsia="Times New Roman" w:hAnsi="Times New Roman" w:cs="Times New Roman"/>
                <w:i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Ocena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węzłów</w:t>
            </w:r>
            <w:r>
              <w:rPr>
                <w:rFonts w:ascii="Times New Roman" w:eastAsia="Times New Roman" w:hAnsi="Times New Roman" w:cs="Times New Roman"/>
                <w:i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chłonnych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szyi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w</w:t>
            </w:r>
            <w:r>
              <w:rPr>
                <w:rFonts w:ascii="Times New Roman" w:eastAsia="Times New Roman" w:hAnsi="Times New Roman" w:cs="Times New Roman"/>
                <w:i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chorobach jamy</w:t>
            </w:r>
            <w:r>
              <w:rPr>
                <w:rFonts w:ascii="Times New Roman" w:eastAsia="Times New Roman" w:hAnsi="Times New Roman" w:cs="Times New Roman"/>
                <w:i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ustnej</w:t>
            </w:r>
            <w:r>
              <w:rPr>
                <w:rFonts w:ascii="Times New Roman" w:eastAsia="Times New Roman" w:hAnsi="Times New Roman" w:cs="Times New Roman"/>
                <w:i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i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gardła.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Wady</w:t>
            </w:r>
            <w:r>
              <w:rPr>
                <w:rFonts w:ascii="Times New Roman" w:eastAsia="Times New Roman" w:hAnsi="Times New Roman" w:cs="Times New Roman"/>
                <w:i/>
                <w:spacing w:val="6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wrodzone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jamy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ustnej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i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gardła.</w:t>
            </w:r>
            <w:r>
              <w:rPr>
                <w:rFonts w:ascii="Times New Roman" w:eastAsia="Times New Roman" w:hAnsi="Times New Roman" w:cs="Times New Roman"/>
                <w:i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Zapalenia</w:t>
            </w:r>
            <w:r>
              <w:rPr>
                <w:rFonts w:ascii="Times New Roman" w:eastAsia="Times New Roman" w:hAnsi="Times New Roman" w:cs="Times New Roman"/>
                <w:i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jamy</w:t>
            </w:r>
            <w:r>
              <w:rPr>
                <w:rFonts w:ascii="Times New Roman" w:eastAsia="Times New Roman" w:hAnsi="Times New Roman" w:cs="Times New Roman"/>
                <w:i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ustnej</w:t>
            </w:r>
            <w:r>
              <w:rPr>
                <w:rFonts w:ascii="Times New Roman" w:eastAsia="Times New Roman" w:hAnsi="Times New Roman" w:cs="Times New Roman"/>
                <w:i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i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gardła.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Ropień</w:t>
            </w:r>
            <w:r>
              <w:rPr>
                <w:rFonts w:ascii="Times New Roman" w:eastAsia="Times New Roman" w:hAnsi="Times New Roman" w:cs="Times New Roman"/>
                <w:i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języka.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Pierścień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Waldeyera</w:t>
            </w:r>
            <w:r>
              <w:rPr>
                <w:rFonts w:ascii="Times New Roman" w:eastAsia="Times New Roman" w:hAnsi="Times New Roman" w:cs="Times New Roman"/>
                <w:i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–</w:t>
            </w:r>
            <w:r>
              <w:rPr>
                <w:rFonts w:ascii="Times New Roman" w:eastAsia="Times New Roman" w:hAnsi="Times New Roman" w:cs="Times New Roman"/>
                <w:i/>
                <w:spacing w:val="69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budowa,</w:t>
            </w:r>
            <w:r>
              <w:rPr>
                <w:rFonts w:ascii="Times New Roman" w:eastAsia="Times New Roman" w:hAnsi="Times New Roman" w:cs="Times New Roman"/>
                <w:i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rozwój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i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>rola.</w:t>
            </w:r>
            <w:r>
              <w:rPr>
                <w:rFonts w:ascii="Times New Roman" w:eastAsia="Times New Roman" w:hAnsi="Times New Roman" w:cs="Times New Roman"/>
                <w:i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Przerost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migdałka</w:t>
            </w:r>
            <w:r>
              <w:rPr>
                <w:rFonts w:ascii="Times New Roman" w:eastAsia="Times New Roman" w:hAnsi="Times New Roman" w:cs="Times New Roman"/>
                <w:i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gardłowego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i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migdałków</w:t>
            </w:r>
            <w:r>
              <w:rPr>
                <w:rFonts w:ascii="Times New Roman" w:eastAsia="Times New Roman" w:hAnsi="Times New Roman" w:cs="Times New Roman"/>
                <w:i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podniebiennych.</w:t>
            </w:r>
            <w:r>
              <w:rPr>
                <w:rFonts w:ascii="Times New Roman" w:eastAsia="Times New Roman" w:hAnsi="Times New Roman" w:cs="Times New Roman"/>
                <w:i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Ostre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i</w:t>
            </w:r>
            <w:r>
              <w:rPr>
                <w:rFonts w:ascii="Times New Roman" w:eastAsia="Times New Roman" w:hAnsi="Times New Roman" w:cs="Times New Roman"/>
                <w:i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przewlekłe</w:t>
            </w:r>
            <w:r>
              <w:rPr>
                <w:rFonts w:ascii="Times New Roman" w:eastAsia="Times New Roman" w:hAnsi="Times New Roman" w:cs="Times New Roman"/>
                <w:i/>
                <w:spacing w:val="89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zapalenia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migdałków</w:t>
            </w:r>
            <w:r>
              <w:rPr>
                <w:rFonts w:ascii="Times New Roman" w:eastAsia="Times New Roman" w:hAnsi="Times New Roman" w:cs="Times New Roman"/>
                <w:i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podniebiennych.</w:t>
            </w:r>
            <w:r>
              <w:rPr>
                <w:rFonts w:ascii="Times New Roman" w:eastAsia="Times New Roman" w:hAnsi="Times New Roman" w:cs="Times New Roman"/>
                <w:i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Powikłania</w:t>
            </w:r>
            <w:r>
              <w:rPr>
                <w:rFonts w:ascii="Times New Roman" w:eastAsia="Times New Roman" w:hAnsi="Times New Roman" w:cs="Times New Roman"/>
                <w:i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miejscowe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i</w:t>
            </w:r>
            <w:r>
              <w:rPr>
                <w:rFonts w:ascii="Times New Roman" w:eastAsia="Times New Roman" w:hAnsi="Times New Roman" w:cs="Times New Roman"/>
                <w:i/>
                <w:spacing w:val="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ogólne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tkanki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chłonnej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>gardła.</w:t>
            </w:r>
          </w:p>
          <w:p w:rsidR="00764CCC" w:rsidRDefault="001758FA">
            <w:pPr>
              <w:pStyle w:val="TableParagraph"/>
              <w:spacing w:before="2" w:line="235" w:lineRule="auto"/>
              <w:ind w:left="416" w:right="35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Tonsilektomia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i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adenotomia.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Zespół</w:t>
            </w:r>
            <w:r>
              <w:rPr>
                <w:rFonts w:ascii="Times New Roman" w:eastAsia="Times New Roman" w:hAnsi="Times New Roman" w:cs="Times New Roman"/>
                <w:i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bezdechów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w</w:t>
            </w:r>
            <w:r>
              <w:rPr>
                <w:rFonts w:ascii="Times New Roman" w:eastAsia="Times New Roman" w:hAnsi="Times New Roman" w:cs="Times New Roman"/>
                <w:i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czasie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snu.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Urazy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jamy</w:t>
            </w:r>
            <w:r>
              <w:rPr>
                <w:rFonts w:ascii="Times New Roman" w:eastAsia="Times New Roman" w:hAnsi="Times New Roman" w:cs="Times New Roman"/>
                <w:i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ustnej</w:t>
            </w:r>
            <w:r>
              <w:rPr>
                <w:rFonts w:ascii="Times New Roman" w:eastAsia="Times New Roman" w:hAnsi="Times New Roman" w:cs="Times New Roman"/>
                <w:i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i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gardła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(oparzenia</w:t>
            </w:r>
            <w:r>
              <w:rPr>
                <w:rFonts w:ascii="Times New Roman" w:eastAsia="Times New Roman" w:hAnsi="Times New Roman" w:cs="Times New Roman"/>
                <w:i/>
                <w:spacing w:val="49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termiczne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i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chemiczne,</w:t>
            </w:r>
            <w:r>
              <w:rPr>
                <w:rFonts w:ascii="Times New Roman" w:eastAsia="Times New Roman" w:hAnsi="Times New Roman" w:cs="Times New Roman"/>
                <w:i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urazy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mechaniczne).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Nowotwory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niezłośliwe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i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złośliwe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jamy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ustnej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i</w:t>
            </w:r>
            <w:r>
              <w:rPr>
                <w:rFonts w:ascii="Times New Roman" w:eastAsia="Times New Roman" w:hAnsi="Times New Roman" w:cs="Times New Roman"/>
                <w:i/>
                <w:spacing w:val="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gardła.</w:t>
            </w:r>
            <w:r>
              <w:rPr>
                <w:rFonts w:ascii="Times New Roman" w:eastAsia="Times New Roman" w:hAnsi="Times New Roman" w:cs="Times New Roman"/>
                <w:i/>
                <w:spacing w:val="2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Zaburzenia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połykania.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Refluks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 xml:space="preserve"> żołądkowo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–przełykowo-gardłowy.</w:t>
            </w:r>
          </w:p>
          <w:p w:rsidR="00764CCC" w:rsidRDefault="001758FA">
            <w:pPr>
              <w:pStyle w:val="Akapitzlist"/>
              <w:numPr>
                <w:ilvl w:val="0"/>
                <w:numId w:val="8"/>
              </w:numPr>
              <w:tabs>
                <w:tab w:val="left" w:pos="417"/>
              </w:tabs>
              <w:spacing w:before="68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i/>
                <w:spacing w:val="-1"/>
                <w:sz w:val="20"/>
              </w:rPr>
              <w:t>Ćwiczenie</w:t>
            </w:r>
            <w:r>
              <w:rPr>
                <w:rFonts w:ascii="Times New Roman" w:eastAsia="Calibri" w:hAnsi="Times New Roman" w:cs="Arial"/>
                <w:b/>
                <w:i/>
                <w:sz w:val="20"/>
              </w:rPr>
              <w:t xml:space="preserve"> 2</w:t>
            </w:r>
          </w:p>
          <w:p w:rsidR="00764CCC" w:rsidRDefault="001758FA">
            <w:pPr>
              <w:pStyle w:val="TableParagraph"/>
              <w:spacing w:before="53"/>
              <w:ind w:left="416" w:right="15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Krtań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i</w:t>
            </w:r>
            <w:r>
              <w:rPr>
                <w:rFonts w:ascii="Times New Roman" w:eastAsia="Calibri" w:hAnsi="Times New Roman" w:cs="Arial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tchawica.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Rozwój,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wady</w:t>
            </w:r>
            <w:r>
              <w:rPr>
                <w:rFonts w:ascii="Times New Roman" w:eastAsia="Calibri" w:hAnsi="Times New Roman" w:cs="Arial"/>
                <w:i/>
                <w:spacing w:val="9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wrodzone.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Anatomia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krtani,</w:t>
            </w:r>
            <w:r>
              <w:rPr>
                <w:rFonts w:ascii="Times New Roman" w:eastAsia="Calibri" w:hAnsi="Times New Roman" w:cs="Arial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układ</w:t>
            </w:r>
            <w:r>
              <w:rPr>
                <w:rFonts w:ascii="Times New Roman" w:eastAsia="Calibri" w:hAnsi="Times New Roman" w:cs="Arial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mięśniowy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krtani,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unerwienie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i</w:t>
            </w:r>
            <w:r>
              <w:rPr>
                <w:rFonts w:ascii="Times New Roman" w:eastAsia="Calibri" w:hAnsi="Times New Roman" w:cs="Arial"/>
                <w:i/>
                <w:spacing w:val="61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unaczynienie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krtani.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Fizjologia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krtani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(funkcja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ochronna,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oddechowa,</w:t>
            </w:r>
            <w:r>
              <w:rPr>
                <w:rFonts w:ascii="Times New Roman" w:eastAsia="Calibri" w:hAnsi="Times New Roman" w:cs="Arial"/>
                <w:i/>
                <w:spacing w:val="10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wytwarzanie</w:t>
            </w:r>
            <w:r>
              <w:rPr>
                <w:rFonts w:ascii="Times New Roman" w:eastAsia="Calibri" w:hAnsi="Times New Roman" w:cs="Arial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głosu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i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fonacja).</w:t>
            </w:r>
            <w:r>
              <w:rPr>
                <w:rFonts w:ascii="Times New Roman" w:eastAsia="Calibri" w:hAnsi="Times New Roman" w:cs="Arial"/>
                <w:i/>
                <w:spacing w:val="69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Metody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badania</w:t>
            </w:r>
            <w:r>
              <w:rPr>
                <w:rFonts w:ascii="Times New Roman" w:eastAsia="Calibri" w:hAnsi="Times New Roman" w:cs="Arial"/>
                <w:i/>
                <w:spacing w:val="-6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krtani: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badanie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palpacyjne,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laryngoskopia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pośrednia,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laryngoskopia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bezpośrednia,</w:t>
            </w:r>
            <w:r>
              <w:rPr>
                <w:rFonts w:ascii="Times New Roman" w:eastAsia="Calibri" w:hAnsi="Times New Roman" w:cs="Arial"/>
                <w:i/>
                <w:spacing w:val="71"/>
                <w:sz w:val="20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mikrolaryngoskopia</w:t>
            </w:r>
            <w:proofErr w:type="spellEnd"/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,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videostroboskopia</w:t>
            </w:r>
            <w:proofErr w:type="spellEnd"/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,</w:t>
            </w:r>
            <w:r>
              <w:rPr>
                <w:rFonts w:ascii="Times New Roman" w:eastAsia="Calibri" w:hAnsi="Times New Roman" w:cs="Arial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badania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obrazowe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(</w:t>
            </w:r>
            <w:proofErr w:type="spellStart"/>
            <w:r>
              <w:rPr>
                <w:rFonts w:ascii="Times New Roman" w:eastAsia="Calibri" w:hAnsi="Times New Roman" w:cs="Arial"/>
                <w:i/>
                <w:sz w:val="20"/>
              </w:rPr>
              <w:t>rtg</w:t>
            </w:r>
            <w:proofErr w:type="spellEnd"/>
            <w:r>
              <w:rPr>
                <w:rFonts w:ascii="Times New Roman" w:eastAsia="Calibri" w:hAnsi="Times New Roman" w:cs="Arial"/>
                <w:i/>
                <w:sz w:val="20"/>
              </w:rPr>
              <w:t>, TK,</w:t>
            </w:r>
            <w:r>
              <w:rPr>
                <w:rFonts w:ascii="Times New Roman" w:eastAsia="Calibri" w:hAnsi="Times New Roman" w:cs="Arial"/>
                <w:i/>
                <w:spacing w:val="-4"/>
                <w:sz w:val="20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laryngografia</w:t>
            </w:r>
            <w:proofErr w:type="spellEnd"/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,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MRI,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usg</w:t>
            </w:r>
            <w:proofErr w:type="spellEnd"/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,).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Urazy</w:t>
            </w:r>
            <w:r>
              <w:rPr>
                <w:rFonts w:ascii="Times New Roman" w:eastAsia="Calibri" w:hAnsi="Times New Roman" w:cs="Arial"/>
                <w:i/>
                <w:spacing w:val="39"/>
                <w:sz w:val="20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zewnątrzkrtaniowe</w:t>
            </w:r>
            <w:proofErr w:type="spellEnd"/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(tępe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i</w:t>
            </w:r>
            <w:r>
              <w:rPr>
                <w:rFonts w:ascii="Times New Roman" w:eastAsia="Calibri" w:hAnsi="Times New Roman" w:cs="Arial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ostre)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i </w:t>
            </w:r>
            <w:proofErr w:type="spellStart"/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wewnątrzkrtaniowe</w:t>
            </w:r>
            <w:proofErr w:type="spellEnd"/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(uszkodzenia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przez</w:t>
            </w:r>
            <w:r>
              <w:rPr>
                <w:rFonts w:ascii="Times New Roman" w:eastAsia="Calibri" w:hAnsi="Times New Roman" w:cs="Arial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ciało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obce,</w:t>
            </w:r>
            <w:r>
              <w:rPr>
                <w:rFonts w:ascii="Times New Roman" w:eastAsia="Calibri" w:hAnsi="Times New Roman" w:cs="Arial"/>
                <w:i/>
                <w:spacing w:val="5"/>
                <w:sz w:val="20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pointubacyjne</w:t>
            </w:r>
            <w:proofErr w:type="spellEnd"/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,</w:t>
            </w:r>
            <w:r>
              <w:rPr>
                <w:rFonts w:ascii="Times New Roman" w:eastAsia="Calibri" w:hAnsi="Times New Roman" w:cs="Arial"/>
                <w:i/>
                <w:spacing w:val="99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termiczne,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chemiczne).</w:t>
            </w:r>
            <w:r>
              <w:rPr>
                <w:rFonts w:ascii="Times New Roman" w:eastAsia="Calibri" w:hAnsi="Times New Roman" w:cs="Arial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Zwężenia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krtani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i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tchawicy.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Zapalenia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ostre</w:t>
            </w:r>
            <w:r>
              <w:rPr>
                <w:rFonts w:ascii="Times New Roman" w:eastAsia="Calibri" w:hAnsi="Times New Roman" w:cs="Arial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i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przewlekłe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krtani.</w:t>
            </w:r>
            <w:r>
              <w:rPr>
                <w:rFonts w:ascii="Times New Roman" w:eastAsia="Calibri" w:hAnsi="Times New Roman" w:cs="Arial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Zapalenia</w:t>
            </w:r>
            <w:r>
              <w:rPr>
                <w:rFonts w:ascii="Times New Roman" w:eastAsia="Calibri" w:hAnsi="Times New Roman" w:cs="Arial"/>
                <w:i/>
                <w:spacing w:val="101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swoiste</w:t>
            </w:r>
            <w:r>
              <w:rPr>
                <w:rFonts w:ascii="Times New Roman" w:eastAsia="Calibri" w:hAnsi="Times New Roman" w:cs="Arial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krtani.</w:t>
            </w:r>
            <w:r>
              <w:rPr>
                <w:rFonts w:ascii="Times New Roman" w:eastAsia="Calibri" w:hAnsi="Times New Roman" w:cs="Arial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Duszność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krtaniowa.</w:t>
            </w:r>
            <w:r>
              <w:rPr>
                <w:rFonts w:ascii="Times New Roman" w:eastAsia="Calibri" w:hAnsi="Times New Roman" w:cs="Arial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Porażenia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fałdów</w:t>
            </w:r>
            <w:r>
              <w:rPr>
                <w:rFonts w:ascii="Times New Roman" w:eastAsia="Calibri" w:hAnsi="Times New Roman" w:cs="Arial"/>
                <w:i/>
                <w:spacing w:val="-9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głosowych.</w:t>
            </w:r>
            <w:r>
              <w:rPr>
                <w:rFonts w:ascii="Times New Roman" w:eastAsia="Calibri" w:hAnsi="Times New Roman" w:cs="Arial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Zaburzenia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głosu</w:t>
            </w:r>
            <w:r>
              <w:rPr>
                <w:rFonts w:ascii="Times New Roman" w:eastAsia="Calibri" w:hAnsi="Times New Roman" w:cs="Arial"/>
                <w:i/>
                <w:spacing w:val="-6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i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mowy.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Stany</w:t>
            </w:r>
            <w:r>
              <w:rPr>
                <w:rFonts w:ascii="Times New Roman" w:eastAsia="Calibri" w:hAnsi="Times New Roman" w:cs="Arial"/>
                <w:i/>
                <w:spacing w:val="57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przedrakowe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krtani.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Nowotwory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niezłośliwe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i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złośliwe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krtani.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Tracheotomia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i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konikotomia.</w:t>
            </w:r>
          </w:p>
          <w:p w:rsidR="00764CCC" w:rsidRDefault="001758FA">
            <w:pPr>
              <w:pStyle w:val="Akapitzlist"/>
              <w:numPr>
                <w:ilvl w:val="0"/>
                <w:numId w:val="8"/>
              </w:numPr>
              <w:tabs>
                <w:tab w:val="left" w:pos="417"/>
              </w:tabs>
              <w:spacing w:before="63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i/>
                <w:spacing w:val="-1"/>
                <w:sz w:val="20"/>
              </w:rPr>
              <w:t>Ćwiczenie</w:t>
            </w:r>
            <w:r>
              <w:rPr>
                <w:rFonts w:ascii="Times New Roman" w:eastAsia="Calibri" w:hAnsi="Times New Roman" w:cs="Arial"/>
                <w:b/>
                <w:i/>
                <w:sz w:val="20"/>
              </w:rPr>
              <w:t xml:space="preserve"> 3</w:t>
            </w:r>
          </w:p>
          <w:p w:rsidR="00764CCC" w:rsidRDefault="001758FA">
            <w:pPr>
              <w:pStyle w:val="TableParagraph"/>
              <w:spacing w:before="59" w:line="237" w:lineRule="auto"/>
              <w:ind w:left="416" w:right="48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Przełyk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i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oskrzela.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Anatomia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przełyku</w:t>
            </w:r>
            <w:r>
              <w:rPr>
                <w:rFonts w:ascii="Times New Roman" w:eastAsia="Calibri" w:hAnsi="Times New Roman" w:cs="Arial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i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oskrzeli.</w:t>
            </w:r>
            <w:r>
              <w:rPr>
                <w:rFonts w:ascii="Times New Roman" w:eastAsia="Calibri" w:hAnsi="Times New Roman" w:cs="Arial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Metody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badań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przełyku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i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oskrzeli: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ezofagoskopia,</w:t>
            </w:r>
            <w:r>
              <w:rPr>
                <w:rFonts w:ascii="Times New Roman" w:eastAsia="Calibri" w:hAnsi="Times New Roman" w:cs="Arial"/>
                <w:i/>
                <w:spacing w:val="67"/>
                <w:sz w:val="20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tracheobronchoskopia</w:t>
            </w:r>
            <w:proofErr w:type="spellEnd"/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,</w:t>
            </w:r>
            <w:r>
              <w:rPr>
                <w:rFonts w:ascii="Times New Roman" w:eastAsia="Calibri" w:hAnsi="Times New Roman" w:cs="Arial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mediastinoskopia,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badania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obrazowe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(</w:t>
            </w:r>
            <w:proofErr w:type="spellStart"/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rtg</w:t>
            </w:r>
            <w:proofErr w:type="spellEnd"/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przeglądowe,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rtg</w:t>
            </w:r>
            <w:proofErr w:type="spellEnd"/>
            <w:r>
              <w:rPr>
                <w:rFonts w:ascii="Times New Roman" w:eastAsia="Calibri" w:hAnsi="Times New Roman" w:cs="Arial"/>
                <w:i/>
                <w:sz w:val="20"/>
              </w:rPr>
              <w:t xml:space="preserve"> ze</w:t>
            </w:r>
            <w:r>
              <w:rPr>
                <w:rFonts w:ascii="Times New Roman" w:eastAsia="Calibri" w:hAnsi="Times New Roman" w:cs="Arial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środkiem</w:t>
            </w:r>
            <w:r>
              <w:rPr>
                <w:rFonts w:ascii="Times New Roman" w:eastAsia="Calibri" w:hAnsi="Times New Roman" w:cs="Arial"/>
                <w:i/>
                <w:spacing w:val="91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kontrastowym,</w:t>
            </w:r>
            <w:r>
              <w:rPr>
                <w:rFonts w:ascii="Times New Roman" w:eastAsia="Calibri" w:hAnsi="Times New Roman" w:cs="Arial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TK,</w:t>
            </w:r>
            <w:r>
              <w:rPr>
                <w:rFonts w:ascii="Times New Roman" w:eastAsia="Calibri" w:hAnsi="Times New Roman" w:cs="Arial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MRI).</w:t>
            </w:r>
            <w:r>
              <w:rPr>
                <w:rFonts w:ascii="Times New Roman" w:eastAsia="Calibri" w:hAnsi="Times New Roman" w:cs="Arial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Choroby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przełyku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i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oskrzeli: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ciała</w:t>
            </w:r>
            <w:r>
              <w:rPr>
                <w:rFonts w:ascii="Times New Roman" w:eastAsia="Calibri" w:hAnsi="Times New Roman" w:cs="Arial"/>
                <w:i/>
                <w:spacing w:val="-6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obce,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oparzenia,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zwężenia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bliznowate</w:t>
            </w:r>
            <w:r>
              <w:rPr>
                <w:rFonts w:ascii="Times New Roman" w:eastAsia="Calibri" w:hAnsi="Times New Roman" w:cs="Arial"/>
                <w:i/>
                <w:spacing w:val="79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przełyku,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uchyłki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przełyku,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nowotwory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przełyku.</w:t>
            </w:r>
          </w:p>
          <w:p w:rsidR="00764CCC" w:rsidRDefault="001758FA">
            <w:pPr>
              <w:pStyle w:val="Akapitzlist"/>
              <w:numPr>
                <w:ilvl w:val="0"/>
                <w:numId w:val="8"/>
              </w:numPr>
              <w:tabs>
                <w:tab w:val="left" w:pos="417"/>
              </w:tabs>
              <w:spacing w:before="68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i/>
                <w:spacing w:val="-1"/>
                <w:sz w:val="20"/>
              </w:rPr>
              <w:t>Ćwiczenie</w:t>
            </w:r>
            <w:r>
              <w:rPr>
                <w:rFonts w:ascii="Times New Roman" w:eastAsia="Calibri" w:hAnsi="Times New Roman" w:cs="Arial"/>
                <w:b/>
                <w:i/>
                <w:sz w:val="20"/>
              </w:rPr>
              <w:t xml:space="preserve"> 4</w:t>
            </w:r>
          </w:p>
          <w:p w:rsidR="00764CCC" w:rsidRDefault="001758FA">
            <w:pPr>
              <w:pStyle w:val="TableParagraph"/>
              <w:spacing w:before="53"/>
              <w:ind w:left="416" w:right="3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Nos i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zatoki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przynosowe.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Anatomia,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fizjologia,</w:t>
            </w:r>
            <w:r>
              <w:rPr>
                <w:rFonts w:ascii="Times New Roman" w:eastAsia="Times New Roman" w:hAnsi="Times New Roman" w:cs="Times New Roman"/>
                <w:i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metody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badania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(rynoskopia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przednia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i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tylna,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badania</w:t>
            </w:r>
            <w:r>
              <w:rPr>
                <w:rFonts w:ascii="Times New Roman" w:eastAsia="Times New Roman" w:hAnsi="Times New Roman" w:cs="Times New Roman"/>
                <w:i/>
                <w:spacing w:val="59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drożności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nosa,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badanie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narządu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węchu</w:t>
            </w:r>
            <w:r>
              <w:rPr>
                <w:rFonts w:ascii="Times New Roman" w:eastAsia="Times New Roman" w:hAnsi="Times New Roman" w:cs="Times New Roman"/>
                <w:i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–</w:t>
            </w:r>
            <w:r>
              <w:rPr>
                <w:rFonts w:ascii="Times New Roman" w:eastAsia="Times New Roman" w:hAnsi="Times New Roman" w:cs="Times New Roman"/>
                <w:i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olfaktometria,</w:t>
            </w:r>
            <w:r>
              <w:rPr>
                <w:rFonts w:ascii="Times New Roman" w:eastAsia="Times New Roman" w:hAnsi="Times New Roman" w:cs="Times New Roman"/>
                <w:i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endoskopia,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diafanoskopia,</w:t>
            </w:r>
            <w:r>
              <w:rPr>
                <w:rFonts w:ascii="Times New Roman" w:eastAsia="Times New Roman" w:hAnsi="Times New Roman" w:cs="Times New Roman"/>
                <w:i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płukanie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zatok</w:t>
            </w:r>
            <w:r>
              <w:rPr>
                <w:rFonts w:ascii="Times New Roman" w:eastAsia="Times New Roman" w:hAnsi="Times New Roman" w:cs="Times New Roman"/>
                <w:i/>
                <w:spacing w:val="4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przynosowych,</w:t>
            </w:r>
            <w:r>
              <w:rPr>
                <w:rFonts w:ascii="Times New Roman" w:eastAsia="Times New Roman" w:hAnsi="Times New Roman" w:cs="Times New Roman"/>
                <w:i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badania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obrazowe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–</w:t>
            </w:r>
            <w:r>
              <w:rPr>
                <w:rFonts w:ascii="Times New Roman" w:eastAsia="Times New Roman" w:hAnsi="Times New Roman" w:cs="Times New Roman"/>
                <w:i/>
                <w:spacing w:val="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>TK,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MRI).</w:t>
            </w:r>
            <w:r>
              <w:rPr>
                <w:rFonts w:ascii="Times New Roman" w:eastAsia="Times New Roman" w:hAnsi="Times New Roman" w:cs="Times New Roman"/>
                <w:i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Wady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wrodzone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nosa</w:t>
            </w:r>
            <w:r>
              <w:rPr>
                <w:rFonts w:ascii="Times New Roman" w:eastAsia="Times New Roman" w:hAnsi="Times New Roman" w:cs="Times New Roman"/>
                <w:i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i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zatok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przynosowych.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Skrzywienia</w:t>
            </w:r>
            <w:r>
              <w:rPr>
                <w:rFonts w:ascii="Times New Roman" w:eastAsia="Times New Roman" w:hAnsi="Times New Roman" w:cs="Times New Roman"/>
                <w:i/>
                <w:spacing w:val="7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przegrody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nosa.</w:t>
            </w:r>
            <w:r>
              <w:rPr>
                <w:rFonts w:ascii="Times New Roman" w:eastAsia="Times New Roman" w:hAnsi="Times New Roman" w:cs="Times New Roman"/>
                <w:i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Zapalenia</w:t>
            </w:r>
            <w:r>
              <w:rPr>
                <w:rFonts w:ascii="Times New Roman" w:eastAsia="Times New Roman" w:hAnsi="Times New Roman" w:cs="Times New Roman"/>
                <w:i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 xml:space="preserve">błony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śluzowej</w:t>
            </w:r>
            <w:r>
              <w:rPr>
                <w:rFonts w:ascii="Times New Roman" w:eastAsia="Times New Roman" w:hAnsi="Times New Roman" w:cs="Times New Roman"/>
                <w:i/>
                <w:spacing w:val="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nosa</w:t>
            </w:r>
            <w:r>
              <w:rPr>
                <w:rFonts w:ascii="Times New Roman" w:eastAsia="Times New Roman" w:hAnsi="Times New Roman" w:cs="Times New Roman"/>
                <w:i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i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zatok.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Operacje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nosa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i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zatok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przynosowych.</w:t>
            </w:r>
          </w:p>
          <w:p w:rsidR="00764CCC" w:rsidRDefault="001758FA">
            <w:pPr>
              <w:pStyle w:val="TableParagraph"/>
              <w:ind w:left="416" w:right="6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Krwawienia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z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nosa.</w:t>
            </w:r>
            <w:r>
              <w:rPr>
                <w:rFonts w:ascii="Times New Roman" w:eastAsia="Calibri" w:hAnsi="Times New Roman" w:cs="Arial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Nowotwory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niezłośliwe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i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złośliwe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nosa i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zatok.</w:t>
            </w:r>
            <w:r>
              <w:rPr>
                <w:rFonts w:ascii="Times New Roman" w:eastAsia="Calibri" w:hAnsi="Times New Roman" w:cs="Arial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Ciała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obce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nosa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i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zatok.</w:t>
            </w:r>
            <w:r>
              <w:rPr>
                <w:rFonts w:ascii="Times New Roman" w:eastAsia="Calibri" w:hAnsi="Times New Roman" w:cs="Arial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Urazy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nosa</w:t>
            </w:r>
            <w:r>
              <w:rPr>
                <w:rFonts w:ascii="Times New Roman" w:eastAsia="Calibri" w:hAnsi="Times New Roman" w:cs="Arial"/>
                <w:i/>
                <w:spacing w:val="49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i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zatok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przynosowych.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Złamania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oczodołu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i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kości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jarzmowej.</w:t>
            </w:r>
          </w:p>
          <w:p w:rsidR="00764CCC" w:rsidRDefault="001758FA">
            <w:pPr>
              <w:pStyle w:val="TableParagraph"/>
              <w:spacing w:before="58"/>
              <w:ind w:left="41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Złamania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czołowo-podstawne.</w:t>
            </w:r>
          </w:p>
        </w:tc>
      </w:tr>
    </w:tbl>
    <w:p w:rsidR="00764CCC" w:rsidRDefault="00764CCC">
      <w:pPr>
        <w:sectPr w:rsidR="00764CCC">
          <w:pgSz w:w="11906" w:h="16838"/>
          <w:pgMar w:top="480" w:right="460" w:bottom="280" w:left="460" w:header="0" w:footer="0" w:gutter="0"/>
          <w:cols w:space="708"/>
          <w:formProt w:val="0"/>
          <w:docGrid w:linePitch="100" w:charSpace="4096"/>
        </w:sectPr>
      </w:pPr>
    </w:p>
    <w:p w:rsidR="00764CCC" w:rsidRDefault="00764CCC">
      <w:pPr>
        <w:spacing w:before="10"/>
        <w:rPr>
          <w:rFonts w:ascii="Times New Roman" w:eastAsia="Times New Roman" w:hAnsi="Times New Roman" w:cs="Times New Roman"/>
          <w:sz w:val="5"/>
          <w:szCs w:val="5"/>
        </w:rPr>
      </w:pPr>
    </w:p>
    <w:tbl>
      <w:tblPr>
        <w:tblStyle w:val="TableNormal"/>
        <w:tblW w:w="10771" w:type="dxa"/>
        <w:tblInd w:w="99" w:type="dxa"/>
        <w:tblLayout w:type="fixed"/>
        <w:tblCellMar>
          <w:left w:w="6" w:type="dxa"/>
          <w:right w:w="6" w:type="dxa"/>
        </w:tblCellMar>
        <w:tblLook w:val="01E0" w:firstRow="1" w:lastRow="1" w:firstColumn="1" w:lastColumn="1" w:noHBand="0" w:noVBand="0"/>
      </w:tblPr>
      <w:tblGrid>
        <w:gridCol w:w="1981"/>
        <w:gridCol w:w="8790"/>
      </w:tblGrid>
      <w:tr w:rsidR="00764CCC">
        <w:trPr>
          <w:trHeight w:hRule="exact" w:val="12355"/>
        </w:trPr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4CCC" w:rsidRDefault="00764CCC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64CCC" w:rsidRDefault="00764CCC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64CCC" w:rsidRDefault="00764CCC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64CCC" w:rsidRDefault="00764CCC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64CCC" w:rsidRDefault="00764CCC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64CCC" w:rsidRDefault="00764CCC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64CCC" w:rsidRDefault="00764CCC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64CCC" w:rsidRDefault="00764CCC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64CCC" w:rsidRDefault="00764CCC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64CCC" w:rsidRDefault="00764CCC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64CCC" w:rsidRDefault="00764CCC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64CCC" w:rsidRDefault="00764CCC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64CCC" w:rsidRDefault="00764CCC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64CCC" w:rsidRDefault="00764CCC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64CCC" w:rsidRDefault="00764CCC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64CCC" w:rsidRDefault="00764CCC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64CCC" w:rsidRDefault="00764CCC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64CCC" w:rsidRDefault="00764CCC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64CCC" w:rsidRDefault="00764CCC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64CCC" w:rsidRDefault="00764CCC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64CCC" w:rsidRDefault="00764CCC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64CCC" w:rsidRDefault="00764CCC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64CCC" w:rsidRDefault="00764CCC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64CCC" w:rsidRDefault="00764CCC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64CCC" w:rsidRDefault="00764CCC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64CCC" w:rsidRDefault="00764CCC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764CCC" w:rsidRDefault="001758FA">
            <w:pPr>
              <w:pStyle w:val="TableParagraph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Treści</w:t>
            </w:r>
            <w:r>
              <w:rPr>
                <w:rFonts w:ascii="Times New Roman" w:eastAsia="Calibri" w:hAnsi="Times New Roman" w:cs="Arial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programowe:</w:t>
            </w:r>
          </w:p>
          <w:p w:rsidR="00764CCC" w:rsidRDefault="001758FA">
            <w:pPr>
              <w:pStyle w:val="TableParagraph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Ćwiczenia</w:t>
            </w:r>
            <w:r>
              <w:rPr>
                <w:rFonts w:ascii="Times New Roman" w:eastAsia="Calibri" w:hAnsi="Times New Roman" w:cs="Arial"/>
                <w:b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kliniczne</w:t>
            </w: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4CCC" w:rsidRDefault="001758FA">
            <w:pPr>
              <w:pStyle w:val="Akapitzlist"/>
              <w:numPr>
                <w:ilvl w:val="0"/>
                <w:numId w:val="7"/>
              </w:numPr>
              <w:tabs>
                <w:tab w:val="left" w:pos="417"/>
              </w:tabs>
              <w:spacing w:before="110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i/>
                <w:spacing w:val="-1"/>
                <w:sz w:val="20"/>
              </w:rPr>
              <w:t>Ćwiczenie</w:t>
            </w:r>
            <w:r>
              <w:rPr>
                <w:rFonts w:ascii="Times New Roman" w:eastAsia="Calibri" w:hAnsi="Times New Roman" w:cs="Arial"/>
                <w:b/>
                <w:i/>
                <w:sz w:val="20"/>
              </w:rPr>
              <w:t xml:space="preserve"> 5</w:t>
            </w:r>
          </w:p>
          <w:p w:rsidR="00764CCC" w:rsidRDefault="001758FA">
            <w:pPr>
              <w:pStyle w:val="TableParagraph"/>
              <w:spacing w:before="58" w:line="237" w:lineRule="auto"/>
              <w:ind w:left="416" w:right="7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Ucho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–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narząd</w:t>
            </w:r>
            <w:r>
              <w:rPr>
                <w:rFonts w:ascii="Times New Roman" w:eastAsia="Times New Roman" w:hAnsi="Times New Roman" w:cs="Times New Roman"/>
                <w:i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słuchu</w:t>
            </w:r>
            <w:r>
              <w:rPr>
                <w:rFonts w:ascii="Times New Roman" w:eastAsia="Times New Roman" w:hAnsi="Times New Roman" w:cs="Times New Roman"/>
                <w:i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i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równowagi.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Ucho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zewnętrzne,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środkowe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i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wewnętrzne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–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anatomia,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rozwój,</w:t>
            </w:r>
            <w:r>
              <w:rPr>
                <w:rFonts w:ascii="Times New Roman" w:eastAsia="Times New Roman" w:hAnsi="Times New Roman" w:cs="Times New Roman"/>
                <w:i/>
                <w:spacing w:val="5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fizjologia,</w:t>
            </w:r>
            <w:r>
              <w:rPr>
                <w:rFonts w:ascii="Times New Roman" w:eastAsia="Times New Roman" w:hAnsi="Times New Roman" w:cs="Times New Roman"/>
                <w:i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metody</w:t>
            </w:r>
            <w:r>
              <w:rPr>
                <w:rFonts w:ascii="Times New Roman" w:eastAsia="Times New Roman" w:hAnsi="Times New Roman" w:cs="Times New Roman"/>
                <w:i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badania.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Narząd</w:t>
            </w:r>
            <w:r>
              <w:rPr>
                <w:rFonts w:ascii="Times New Roman" w:eastAsia="Times New Roman" w:hAnsi="Times New Roman" w:cs="Times New Roman"/>
                <w:i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słuchu: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przewodzenie</w:t>
            </w:r>
            <w:r>
              <w:rPr>
                <w:rFonts w:ascii="Times New Roman" w:eastAsia="Times New Roman" w:hAnsi="Times New Roman" w:cs="Times New Roman"/>
                <w:i/>
                <w:spacing w:val="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fali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akustycznej,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transformacja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dźwięku,</w:t>
            </w:r>
            <w:r>
              <w:rPr>
                <w:rFonts w:ascii="Times New Roman" w:eastAsia="Times New Roman" w:hAnsi="Times New Roman" w:cs="Times New Roman"/>
                <w:i/>
                <w:spacing w:val="7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wytwarzanie</w:t>
            </w:r>
            <w:r>
              <w:rPr>
                <w:rFonts w:ascii="Times New Roman" w:eastAsia="Times New Roman" w:hAnsi="Times New Roman" w:cs="Times New Roman"/>
                <w:i/>
                <w:spacing w:val="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potencjałów</w:t>
            </w:r>
            <w:r>
              <w:rPr>
                <w:rFonts w:ascii="Times New Roman" w:eastAsia="Times New Roman" w:hAnsi="Times New Roman" w:cs="Times New Roman"/>
                <w:i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i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analiza</w:t>
            </w:r>
            <w:r>
              <w:rPr>
                <w:rFonts w:ascii="Times New Roman" w:eastAsia="Times New Roman" w:hAnsi="Times New Roman" w:cs="Times New Roman"/>
                <w:i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dźwięku.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Narząd</w:t>
            </w:r>
            <w:r>
              <w:rPr>
                <w:rFonts w:ascii="Times New Roman" w:eastAsia="Times New Roman" w:hAnsi="Times New Roman" w:cs="Times New Roman"/>
                <w:i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równowagi: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narząd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statolitowy,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układ</w:t>
            </w:r>
            <w:r>
              <w:rPr>
                <w:rFonts w:ascii="Times New Roman" w:eastAsia="Times New Roman" w:hAnsi="Times New Roman" w:cs="Times New Roman"/>
                <w:i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kanałów</w:t>
            </w:r>
            <w:r>
              <w:rPr>
                <w:rFonts w:ascii="Times New Roman" w:eastAsia="Times New Roman" w:hAnsi="Times New Roman" w:cs="Times New Roman"/>
                <w:i/>
                <w:spacing w:val="78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półkolistych,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przetwarzanie</w:t>
            </w:r>
            <w:r>
              <w:rPr>
                <w:rFonts w:ascii="Times New Roman" w:eastAsia="Times New Roman" w:hAnsi="Times New Roman" w:cs="Times New Roman"/>
                <w:i/>
                <w:spacing w:val="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energii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i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przewodzenie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bodźca.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Metody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badania</w:t>
            </w:r>
            <w:r>
              <w:rPr>
                <w:rFonts w:ascii="Times New Roman" w:eastAsia="Times New Roman" w:hAnsi="Times New Roman" w:cs="Times New Roman"/>
                <w:i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ucha: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oglądanie,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palpacja,</w:t>
            </w:r>
            <w:r>
              <w:rPr>
                <w:rFonts w:ascii="Times New Roman" w:eastAsia="Times New Roman" w:hAnsi="Times New Roman" w:cs="Times New Roman"/>
                <w:i/>
                <w:spacing w:val="10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wziernikowanie</w:t>
            </w:r>
            <w:r>
              <w:rPr>
                <w:rFonts w:ascii="Times New Roman" w:eastAsia="Times New Roman" w:hAnsi="Times New Roman" w:cs="Times New Roman"/>
                <w:i/>
                <w:spacing w:val="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ucha,</w:t>
            </w:r>
            <w:r>
              <w:rPr>
                <w:rFonts w:ascii="Times New Roman" w:eastAsia="Times New Roman" w:hAnsi="Times New Roman" w:cs="Times New Roman"/>
                <w:i/>
                <w:spacing w:val="5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mikrootoskopia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.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Badanie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funkcji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narządu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słuchu: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badanie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za</w:t>
            </w:r>
            <w:r>
              <w:rPr>
                <w:rFonts w:ascii="Times New Roman" w:eastAsia="Times New Roman" w:hAnsi="Times New Roman" w:cs="Times New Roman"/>
                <w:i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pomocą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4"/>
                <w:sz w:val="20"/>
                <w:szCs w:val="20"/>
              </w:rPr>
              <w:t>mowy,</w:t>
            </w:r>
            <w:r>
              <w:rPr>
                <w:rFonts w:ascii="Times New Roman" w:eastAsia="Times New Roman" w:hAnsi="Times New Roman" w:cs="Times New Roman"/>
                <w:i/>
                <w:spacing w:val="6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badania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stroikowe,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audiometria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tonalna,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audiometria</w:t>
            </w:r>
            <w:r>
              <w:rPr>
                <w:rFonts w:ascii="Times New Roman" w:eastAsia="Times New Roman" w:hAnsi="Times New Roman" w:cs="Times New Roman"/>
                <w:i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impedancyjna,</w:t>
            </w:r>
            <w:r>
              <w:rPr>
                <w:rFonts w:ascii="Times New Roman" w:eastAsia="Times New Roman" w:hAnsi="Times New Roman" w:cs="Times New Roman"/>
                <w:i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audiometria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>słowna,</w:t>
            </w:r>
            <w:r>
              <w:rPr>
                <w:rFonts w:ascii="Times New Roman" w:eastAsia="Times New Roman" w:hAnsi="Times New Roman" w:cs="Times New Roman"/>
                <w:i/>
                <w:spacing w:val="5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otoemisja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pacing w:val="7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akustyczna,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audiometria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nadprogowa.</w:t>
            </w:r>
            <w:r>
              <w:rPr>
                <w:rFonts w:ascii="Times New Roman" w:eastAsia="Times New Roman" w:hAnsi="Times New Roman" w:cs="Times New Roman"/>
                <w:i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Badanie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funkcji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narządu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przedsionkowego: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ocena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oczopląsu,</w:t>
            </w:r>
            <w:r>
              <w:rPr>
                <w:rFonts w:ascii="Times New Roman" w:eastAsia="Times New Roman" w:hAnsi="Times New Roman" w:cs="Times New Roman"/>
                <w:i/>
                <w:spacing w:val="8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próba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obrotowa,</w:t>
            </w:r>
            <w:r>
              <w:rPr>
                <w:rFonts w:ascii="Times New Roman" w:eastAsia="Times New Roman" w:hAnsi="Times New Roman" w:cs="Times New Roman"/>
                <w:i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próba</w:t>
            </w:r>
            <w:r>
              <w:rPr>
                <w:rFonts w:ascii="Times New Roman" w:eastAsia="Times New Roman" w:hAnsi="Times New Roman" w:cs="Times New Roman"/>
                <w:i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kalorymetryczna,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próba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przetokowa,</w:t>
            </w:r>
            <w:r>
              <w:rPr>
                <w:rFonts w:ascii="Times New Roman" w:eastAsia="Times New Roman" w:hAnsi="Times New Roman" w:cs="Times New Roman"/>
                <w:i/>
                <w:spacing w:val="5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elektronystagmografia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.</w:t>
            </w:r>
          </w:p>
          <w:p w:rsidR="00764CCC" w:rsidRDefault="001758FA">
            <w:pPr>
              <w:pStyle w:val="TableParagraph"/>
              <w:spacing w:before="63"/>
              <w:ind w:left="416" w:right="29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Badanie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funkcji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trąbki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słuchowej.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Metody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obrazowania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kości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skroniowej: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rtg</w:t>
            </w:r>
            <w:proofErr w:type="spellEnd"/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,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TK,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MRI,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angiografia.</w:t>
            </w:r>
            <w:r>
              <w:rPr>
                <w:rFonts w:ascii="Times New Roman" w:eastAsia="Calibri" w:hAnsi="Times New Roman" w:cs="Arial"/>
                <w:i/>
                <w:spacing w:val="5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Diagnostyka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uszkodzeń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nerwu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twarzowego.</w:t>
            </w:r>
          </w:p>
          <w:p w:rsidR="00764CCC" w:rsidRDefault="001758FA">
            <w:pPr>
              <w:pStyle w:val="Akapitzlist"/>
              <w:numPr>
                <w:ilvl w:val="0"/>
                <w:numId w:val="7"/>
              </w:numPr>
              <w:tabs>
                <w:tab w:val="left" w:pos="417"/>
              </w:tabs>
              <w:spacing w:before="63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i/>
                <w:spacing w:val="-1"/>
                <w:sz w:val="20"/>
              </w:rPr>
              <w:t>Ćwiczenie</w:t>
            </w:r>
            <w:r>
              <w:rPr>
                <w:rFonts w:ascii="Times New Roman" w:eastAsia="Calibri" w:hAnsi="Times New Roman" w:cs="Arial"/>
                <w:b/>
                <w:i/>
                <w:sz w:val="20"/>
              </w:rPr>
              <w:t xml:space="preserve"> 6</w:t>
            </w:r>
          </w:p>
          <w:p w:rsidR="00764CCC" w:rsidRDefault="001758FA">
            <w:pPr>
              <w:pStyle w:val="TableParagraph"/>
              <w:spacing w:before="58" w:line="237" w:lineRule="auto"/>
              <w:ind w:left="416" w:right="5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z w:val="20"/>
              </w:rPr>
              <w:t>Choroby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ucha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zewnętrznego.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Anomalie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i 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>wady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rozwojowe.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Zapalenia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ucha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zewnętrznego.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Czyrak</w:t>
            </w:r>
            <w:r>
              <w:rPr>
                <w:rFonts w:ascii="Times New Roman" w:eastAsia="Calibri" w:hAnsi="Times New Roman" w:cs="Arial"/>
                <w:i/>
                <w:spacing w:val="7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przewodu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słuchowego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zewnętrznego.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Urazy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małżowiny</w:t>
            </w:r>
            <w:r>
              <w:rPr>
                <w:rFonts w:ascii="Times New Roman" w:eastAsia="Calibri" w:hAnsi="Times New Roman" w:cs="Arial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usznej.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Krwiak</w:t>
            </w:r>
            <w:r>
              <w:rPr>
                <w:rFonts w:ascii="Times New Roman" w:eastAsia="Calibri" w:hAnsi="Times New Roman" w:cs="Arial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i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odmrożenie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małżowiny</w:t>
            </w:r>
            <w:r>
              <w:rPr>
                <w:rFonts w:ascii="Times New Roman" w:eastAsia="Calibri" w:hAnsi="Times New Roman" w:cs="Arial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usznej.</w:t>
            </w:r>
            <w:r>
              <w:rPr>
                <w:rFonts w:ascii="Times New Roman" w:eastAsia="Calibri" w:hAnsi="Times New Roman" w:cs="Arial"/>
                <w:i/>
                <w:spacing w:val="41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Czop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woskowinowy,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ciała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obce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w</w:t>
            </w:r>
            <w:r>
              <w:rPr>
                <w:rFonts w:ascii="Times New Roman" w:eastAsia="Calibri" w:hAnsi="Times New Roman" w:cs="Arial"/>
                <w:i/>
                <w:spacing w:val="-9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przewodzie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słuchowym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zewnętrznym.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Nowotwory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1"/>
                <w:sz w:val="20"/>
              </w:rPr>
              <w:t>ucha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zewnętrznego.</w:t>
            </w:r>
            <w:r>
              <w:rPr>
                <w:rFonts w:ascii="Times New Roman" w:eastAsia="Calibri" w:hAnsi="Times New Roman" w:cs="Arial"/>
                <w:i/>
                <w:spacing w:val="47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Choroby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ucha</w:t>
            </w:r>
            <w:r>
              <w:rPr>
                <w:rFonts w:ascii="Times New Roman" w:eastAsia="Calibri" w:hAnsi="Times New Roman" w:cs="Arial"/>
                <w:i/>
                <w:spacing w:val="2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środkowego.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Ostre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i</w:t>
            </w:r>
            <w:r>
              <w:rPr>
                <w:rFonts w:ascii="Times New Roman" w:eastAsia="Calibri" w:hAnsi="Times New Roman" w:cs="Arial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przewlekłe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zapalenie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ucha</w:t>
            </w:r>
            <w:r>
              <w:rPr>
                <w:rFonts w:ascii="Times New Roman" w:eastAsia="Calibri" w:hAnsi="Times New Roman" w:cs="Arial"/>
                <w:i/>
                <w:spacing w:val="1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środkowego.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Usznopochodne</w:t>
            </w:r>
            <w:proofErr w:type="spellEnd"/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powikłania</w:t>
            </w:r>
            <w:r>
              <w:rPr>
                <w:rFonts w:ascii="Times New Roman" w:eastAsia="Calibri" w:hAnsi="Times New Roman" w:cs="Arial"/>
                <w:i/>
                <w:spacing w:val="61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zapalenia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ucha</w:t>
            </w:r>
            <w:r>
              <w:rPr>
                <w:rFonts w:ascii="Times New Roman" w:eastAsia="Calibri" w:hAnsi="Times New Roman" w:cs="Arial"/>
                <w:i/>
                <w:spacing w:val="2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środkowego.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Zaburzenia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funkcji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trąbki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słuchowej.</w:t>
            </w:r>
            <w:r>
              <w:rPr>
                <w:rFonts w:ascii="Times New Roman" w:eastAsia="Calibri" w:hAnsi="Times New Roman" w:cs="Arial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>Urazy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błony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bębenkowej.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Złamania</w:t>
            </w:r>
            <w:r>
              <w:rPr>
                <w:rFonts w:ascii="Times New Roman" w:eastAsia="Calibri" w:hAnsi="Times New Roman" w:cs="Arial"/>
                <w:i/>
                <w:spacing w:val="89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kości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skroniowej.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Nowotwory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niezłośliwe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i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>złośliwe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ucha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środkowego.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Otoskleroza.</w:t>
            </w:r>
          </w:p>
          <w:p w:rsidR="00764CCC" w:rsidRDefault="001758FA">
            <w:pPr>
              <w:pStyle w:val="Akapitzlist"/>
              <w:numPr>
                <w:ilvl w:val="0"/>
                <w:numId w:val="7"/>
              </w:numPr>
              <w:tabs>
                <w:tab w:val="left" w:pos="417"/>
              </w:tabs>
              <w:spacing w:before="67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i/>
                <w:spacing w:val="-1"/>
                <w:sz w:val="20"/>
              </w:rPr>
              <w:t>Ćwiczenie</w:t>
            </w:r>
            <w:r>
              <w:rPr>
                <w:rFonts w:ascii="Times New Roman" w:eastAsia="Calibri" w:hAnsi="Times New Roman" w:cs="Arial"/>
                <w:b/>
                <w:i/>
                <w:sz w:val="20"/>
              </w:rPr>
              <w:t xml:space="preserve"> 7</w:t>
            </w:r>
          </w:p>
          <w:p w:rsidR="00764CCC" w:rsidRDefault="001758FA">
            <w:pPr>
              <w:pStyle w:val="TableParagraph"/>
              <w:spacing w:before="53" w:line="237" w:lineRule="auto"/>
              <w:ind w:left="416" w:right="20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z w:val="20"/>
              </w:rPr>
              <w:t>Choroby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ucha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wewnętrznego.</w:t>
            </w:r>
            <w:r>
              <w:rPr>
                <w:rFonts w:ascii="Times New Roman" w:eastAsia="Calibri" w:hAnsi="Times New Roman" w:cs="Arial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Zaburzenia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części</w:t>
            </w:r>
            <w:r>
              <w:rPr>
                <w:rFonts w:ascii="Times New Roman" w:eastAsia="Calibri" w:hAnsi="Times New Roman" w:cs="Arial"/>
                <w:i/>
                <w:spacing w:val="1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ślimakowej</w:t>
            </w:r>
            <w:r>
              <w:rPr>
                <w:rFonts w:ascii="Times New Roman" w:eastAsia="Calibri" w:hAnsi="Times New Roman" w:cs="Arial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i/lub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przedsionkowej: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wrodzone</w:t>
            </w:r>
            <w:r>
              <w:rPr>
                <w:rFonts w:ascii="Times New Roman" w:eastAsia="Calibri" w:hAnsi="Times New Roman" w:cs="Arial"/>
                <w:i/>
                <w:spacing w:val="67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zaburzenia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słuchu,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choroba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Meniera</w:t>
            </w:r>
            <w:proofErr w:type="spellEnd"/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,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nagła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głuchota,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choroba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lokomocyjna,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choroba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kesonowa,</w:t>
            </w:r>
            <w:r>
              <w:rPr>
                <w:rFonts w:ascii="Times New Roman" w:eastAsia="Calibri" w:hAnsi="Times New Roman" w:cs="Arial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uraz</w:t>
            </w:r>
            <w:r>
              <w:rPr>
                <w:rFonts w:ascii="Times New Roman" w:eastAsia="Calibri" w:hAnsi="Times New Roman" w:cs="Arial"/>
                <w:i/>
                <w:spacing w:val="61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akustyczny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ostry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i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przewlekły,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niedosłuch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starczy,</w:t>
            </w:r>
            <w:r>
              <w:rPr>
                <w:rFonts w:ascii="Times New Roman" w:eastAsia="Calibri" w:hAnsi="Times New Roman" w:cs="Arial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toksyczne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upośledzenie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słuchu,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półpasiec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uszny,</w:t>
            </w:r>
            <w:r>
              <w:rPr>
                <w:rFonts w:ascii="Times New Roman" w:eastAsia="Calibri" w:hAnsi="Times New Roman" w:cs="Arial"/>
                <w:i/>
                <w:spacing w:val="6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zaburzenia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słuchu</w:t>
            </w:r>
            <w:r>
              <w:rPr>
                <w:rFonts w:ascii="Times New Roman" w:eastAsia="Calibri" w:hAnsi="Times New Roman" w:cs="Arial"/>
                <w:i/>
                <w:spacing w:val="-6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w</w:t>
            </w:r>
            <w:r>
              <w:rPr>
                <w:rFonts w:ascii="Times New Roman" w:eastAsia="Calibri" w:hAnsi="Times New Roman" w:cs="Arial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zespołach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klinicznych.</w:t>
            </w:r>
            <w:r>
              <w:rPr>
                <w:rFonts w:ascii="Times New Roman" w:eastAsia="Calibri" w:hAnsi="Times New Roman" w:cs="Arial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>Urazy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i</w:t>
            </w:r>
            <w:r>
              <w:rPr>
                <w:rFonts w:ascii="Times New Roman" w:eastAsia="Calibri" w:hAnsi="Times New Roman" w:cs="Arial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guzy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ucha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wewnętrznego.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Zawroty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głowy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i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>szumy</w:t>
            </w:r>
            <w:r>
              <w:rPr>
                <w:rFonts w:ascii="Times New Roman" w:eastAsia="Calibri" w:hAnsi="Times New Roman" w:cs="Arial"/>
                <w:i/>
                <w:spacing w:val="79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uszne.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Rodzaje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niedosłuchów.</w:t>
            </w:r>
            <w:r>
              <w:rPr>
                <w:rFonts w:ascii="Times New Roman" w:eastAsia="Calibri" w:hAnsi="Times New Roman" w:cs="Arial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Metody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aparatowania</w:t>
            </w:r>
            <w:proofErr w:type="spellEnd"/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narządu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słuchu:</w:t>
            </w:r>
            <w:r>
              <w:rPr>
                <w:rFonts w:ascii="Times New Roman" w:eastAsia="Calibri" w:hAnsi="Times New Roman" w:cs="Arial"/>
                <w:i/>
                <w:spacing w:val="-6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aparaty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słuchowe,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implanty</w:t>
            </w:r>
            <w:r>
              <w:rPr>
                <w:rFonts w:ascii="Times New Roman" w:eastAsia="Calibri" w:hAnsi="Times New Roman" w:cs="Arial"/>
                <w:i/>
                <w:spacing w:val="71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ślimakowe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i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pniowe.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Zaburzenia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funkcji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nerwu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twarzowego.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Leki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ototoksyczne</w:t>
            </w:r>
            <w:proofErr w:type="spellEnd"/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.</w:t>
            </w:r>
          </w:p>
          <w:p w:rsidR="00764CCC" w:rsidRDefault="001758FA">
            <w:pPr>
              <w:pStyle w:val="Akapitzlist"/>
              <w:numPr>
                <w:ilvl w:val="0"/>
                <w:numId w:val="7"/>
              </w:numPr>
              <w:tabs>
                <w:tab w:val="left" w:pos="417"/>
              </w:tabs>
              <w:spacing w:before="67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i/>
                <w:spacing w:val="-1"/>
                <w:sz w:val="20"/>
              </w:rPr>
              <w:t>Ćwiczenie</w:t>
            </w:r>
            <w:r>
              <w:rPr>
                <w:rFonts w:ascii="Times New Roman" w:eastAsia="Calibri" w:hAnsi="Times New Roman" w:cs="Arial"/>
                <w:b/>
                <w:i/>
                <w:sz w:val="20"/>
              </w:rPr>
              <w:t xml:space="preserve"> 8</w:t>
            </w:r>
          </w:p>
          <w:p w:rsidR="00764CCC" w:rsidRDefault="001758FA">
            <w:pPr>
              <w:pStyle w:val="TableParagraph"/>
              <w:spacing w:before="53"/>
              <w:ind w:left="416" w:right="7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Szyja.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Anatomia: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okolice,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powięzi,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przestrzenie.</w:t>
            </w:r>
            <w:r>
              <w:rPr>
                <w:rFonts w:ascii="Times New Roman" w:eastAsia="Calibri" w:hAnsi="Times New Roman" w:cs="Arial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Unaczynienie,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unerwienie,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układ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chłonny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szyi.</w:t>
            </w:r>
            <w:r>
              <w:rPr>
                <w:rFonts w:ascii="Times New Roman" w:eastAsia="Calibri" w:hAnsi="Times New Roman" w:cs="Arial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Metody</w:t>
            </w:r>
            <w:r>
              <w:rPr>
                <w:rFonts w:ascii="Times New Roman" w:eastAsia="Calibri" w:hAnsi="Times New Roman" w:cs="Arial"/>
                <w:i/>
                <w:spacing w:val="71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badania: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oglądanie,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badanie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palpacyjne,</w:t>
            </w:r>
            <w:r>
              <w:rPr>
                <w:rFonts w:ascii="Times New Roman" w:eastAsia="Calibri" w:hAnsi="Times New Roman" w:cs="Arial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metody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obrazowe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(</w:t>
            </w:r>
            <w:proofErr w:type="spellStart"/>
            <w:r>
              <w:rPr>
                <w:rFonts w:ascii="Times New Roman" w:eastAsia="Calibri" w:hAnsi="Times New Roman" w:cs="Arial"/>
                <w:i/>
                <w:sz w:val="20"/>
              </w:rPr>
              <w:t>rtg</w:t>
            </w:r>
            <w:proofErr w:type="spellEnd"/>
            <w:r>
              <w:rPr>
                <w:rFonts w:ascii="Times New Roman" w:eastAsia="Calibri" w:hAnsi="Times New Roman" w:cs="Arial"/>
                <w:i/>
                <w:sz w:val="20"/>
              </w:rPr>
              <w:t xml:space="preserve">, </w:t>
            </w:r>
            <w:proofErr w:type="spellStart"/>
            <w:r>
              <w:rPr>
                <w:rFonts w:ascii="Times New Roman" w:eastAsia="Calibri" w:hAnsi="Times New Roman" w:cs="Arial"/>
                <w:i/>
                <w:sz w:val="20"/>
              </w:rPr>
              <w:t>usg</w:t>
            </w:r>
            <w:proofErr w:type="spellEnd"/>
            <w:r>
              <w:rPr>
                <w:rFonts w:ascii="Times New Roman" w:eastAsia="Calibri" w:hAnsi="Times New Roman" w:cs="Arial"/>
                <w:i/>
                <w:sz w:val="20"/>
              </w:rPr>
              <w:t>,</w:t>
            </w:r>
            <w:r>
              <w:rPr>
                <w:rFonts w:ascii="Times New Roman" w:eastAsia="Calibri" w:hAnsi="Times New Roman" w:cs="Arial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limfografia,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scyntygrafia,</w:t>
            </w:r>
            <w:r>
              <w:rPr>
                <w:rFonts w:ascii="Times New Roman" w:eastAsia="Calibri" w:hAnsi="Times New Roman" w:cs="Arial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TK,</w:t>
            </w:r>
            <w:r>
              <w:rPr>
                <w:rFonts w:ascii="Times New Roman" w:eastAsia="Calibri" w:hAnsi="Times New Roman" w:cs="Arial"/>
                <w:i/>
                <w:spacing w:val="69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MRI,</w:t>
            </w:r>
            <w:r>
              <w:rPr>
                <w:rFonts w:ascii="Times New Roman" w:eastAsia="Calibri" w:hAnsi="Times New Roman" w:cs="Arial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angiografia).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Wady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wrodzone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(torbiele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i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przetoki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 xml:space="preserve"> środkowe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i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boczne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szyi).</w:t>
            </w:r>
            <w:r>
              <w:rPr>
                <w:rFonts w:ascii="Times New Roman" w:eastAsia="Calibri" w:hAnsi="Times New Roman" w:cs="Arial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Przerost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i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zapalenie</w:t>
            </w:r>
            <w:r>
              <w:rPr>
                <w:rFonts w:ascii="Times New Roman" w:eastAsia="Calibri" w:hAnsi="Times New Roman" w:cs="Arial"/>
                <w:i/>
                <w:spacing w:val="41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węzłów</w:t>
            </w:r>
            <w:r>
              <w:rPr>
                <w:rFonts w:ascii="Times New Roman" w:eastAsia="Calibri" w:hAnsi="Times New Roman" w:cs="Arial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chłonnych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szyi.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Zapalenie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tkanek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miękkich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szyi: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zakażenia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powierzchowne,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ropnie,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zapalenie</w:t>
            </w:r>
            <w:r>
              <w:rPr>
                <w:rFonts w:ascii="Times New Roman" w:eastAsia="Calibri" w:hAnsi="Times New Roman" w:cs="Arial"/>
                <w:i/>
                <w:spacing w:val="61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śródpiersia,</w:t>
            </w:r>
            <w:r>
              <w:rPr>
                <w:rFonts w:ascii="Times New Roman" w:eastAsia="Calibri" w:hAnsi="Times New Roman" w:cs="Arial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sepsa.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Choroby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tarczycy.</w:t>
            </w:r>
            <w:r>
              <w:rPr>
                <w:rFonts w:ascii="Times New Roman" w:eastAsia="Calibri" w:hAnsi="Times New Roman" w:cs="Arial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Nowotwory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węzłów</w:t>
            </w:r>
            <w:r>
              <w:rPr>
                <w:rFonts w:ascii="Times New Roman" w:eastAsia="Calibri" w:hAnsi="Times New Roman" w:cs="Arial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chłonnych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szyi,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zmiany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metastatyczne</w:t>
            </w:r>
            <w:proofErr w:type="spellEnd"/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.</w:t>
            </w:r>
            <w:r>
              <w:rPr>
                <w:rFonts w:ascii="Times New Roman" w:eastAsia="Calibri" w:hAnsi="Times New Roman" w:cs="Arial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>Urazy</w:t>
            </w:r>
            <w:r>
              <w:rPr>
                <w:rFonts w:ascii="Times New Roman" w:eastAsia="Calibri" w:hAnsi="Times New Roman" w:cs="Arial"/>
                <w:i/>
                <w:spacing w:val="4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szyi.</w:t>
            </w:r>
          </w:p>
          <w:p w:rsidR="00764CCC" w:rsidRDefault="001758FA">
            <w:pPr>
              <w:pStyle w:val="Akapitzlist"/>
              <w:numPr>
                <w:ilvl w:val="0"/>
                <w:numId w:val="7"/>
              </w:numPr>
              <w:tabs>
                <w:tab w:val="left" w:pos="417"/>
              </w:tabs>
              <w:spacing w:before="63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i/>
                <w:spacing w:val="-1"/>
                <w:sz w:val="20"/>
              </w:rPr>
              <w:t>Ćwiczenie</w:t>
            </w:r>
            <w:r>
              <w:rPr>
                <w:rFonts w:ascii="Times New Roman" w:eastAsia="Calibri" w:hAnsi="Times New Roman" w:cs="Arial"/>
                <w:b/>
                <w:i/>
                <w:sz w:val="20"/>
              </w:rPr>
              <w:t xml:space="preserve"> 9</w:t>
            </w:r>
          </w:p>
          <w:p w:rsidR="00764CCC" w:rsidRDefault="001758FA">
            <w:pPr>
              <w:pStyle w:val="TableParagraph"/>
              <w:spacing w:before="59" w:line="237" w:lineRule="auto"/>
              <w:ind w:left="416" w:right="3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 xml:space="preserve">Gruczoły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ślinowe.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Anatomia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i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fizjologia.</w:t>
            </w:r>
            <w:r>
              <w:rPr>
                <w:rFonts w:ascii="Times New Roman" w:eastAsia="Calibri" w:hAnsi="Times New Roman" w:cs="Arial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Metody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badania</w:t>
            </w:r>
            <w:r>
              <w:rPr>
                <w:rFonts w:ascii="Times New Roman" w:eastAsia="Calibri" w:hAnsi="Times New Roman" w:cs="Arial"/>
                <w:i/>
                <w:spacing w:val="-6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gruczołów</w:t>
            </w:r>
            <w:r>
              <w:rPr>
                <w:rFonts w:ascii="Times New Roman" w:eastAsia="Calibri" w:hAnsi="Times New Roman" w:cs="Arial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ślinowych: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oglądanie,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badanie</w:t>
            </w:r>
            <w:r>
              <w:rPr>
                <w:rFonts w:ascii="Times New Roman" w:eastAsia="Calibri" w:hAnsi="Times New Roman" w:cs="Arial"/>
                <w:i/>
                <w:spacing w:val="89"/>
                <w:sz w:val="20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palpacyjne</w:t>
            </w:r>
            <w:proofErr w:type="spellEnd"/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,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Arial"/>
                <w:i/>
                <w:sz w:val="20"/>
              </w:rPr>
              <w:t>usg</w:t>
            </w:r>
            <w:proofErr w:type="spellEnd"/>
            <w:r>
              <w:rPr>
                <w:rFonts w:ascii="Times New Roman" w:eastAsia="Calibri" w:hAnsi="Times New Roman" w:cs="Arial"/>
                <w:i/>
                <w:sz w:val="20"/>
              </w:rPr>
              <w:t>,</w:t>
            </w:r>
            <w:r>
              <w:rPr>
                <w:rFonts w:ascii="Times New Roman" w:eastAsia="Calibri" w:hAnsi="Times New Roman" w:cs="Arial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BAC</w:t>
            </w:r>
            <w:r>
              <w:rPr>
                <w:rFonts w:ascii="Times New Roman" w:eastAsia="Calibri" w:hAnsi="Times New Roman" w:cs="Arial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(Biopsja</w:t>
            </w:r>
            <w:r>
              <w:rPr>
                <w:rFonts w:ascii="Times New Roman" w:eastAsia="Calibri" w:hAnsi="Times New Roman" w:cs="Arial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Aspiracyjna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Cienkoigłowa),</w:t>
            </w:r>
            <w:r>
              <w:rPr>
                <w:rFonts w:ascii="Times New Roman" w:eastAsia="Calibri" w:hAnsi="Times New Roman" w:cs="Arial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sialografia,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TK,</w:t>
            </w:r>
            <w:r>
              <w:rPr>
                <w:rFonts w:ascii="Times New Roman" w:eastAsia="Calibri" w:hAnsi="Times New Roman" w:cs="Arial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MRI,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biopsja).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Stany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nagłe.</w:t>
            </w:r>
            <w:r>
              <w:rPr>
                <w:rFonts w:ascii="Times New Roman" w:eastAsia="Calibri" w:hAnsi="Times New Roman" w:cs="Arial"/>
                <w:i/>
                <w:spacing w:val="49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Ropień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języka.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Ropień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około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migdałkowy.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Ciało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obce</w:t>
            </w:r>
            <w:r>
              <w:rPr>
                <w:rFonts w:ascii="Times New Roman" w:eastAsia="Calibri" w:hAnsi="Times New Roman" w:cs="Arial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w</w:t>
            </w:r>
            <w:r>
              <w:rPr>
                <w:rFonts w:ascii="Times New Roman" w:eastAsia="Calibri" w:hAnsi="Times New Roman" w:cs="Arial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gardle.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Powikłania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miejscowe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i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ogólne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tkanki</w:t>
            </w:r>
            <w:r>
              <w:rPr>
                <w:rFonts w:ascii="Times New Roman" w:eastAsia="Calibri" w:hAnsi="Times New Roman" w:cs="Arial"/>
                <w:i/>
                <w:spacing w:val="39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chłonnej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gardła.</w:t>
            </w:r>
            <w:r>
              <w:rPr>
                <w:rFonts w:ascii="Times New Roman" w:eastAsia="Calibri" w:hAnsi="Times New Roman" w:cs="Arial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Urazy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jamy</w:t>
            </w:r>
            <w:r>
              <w:rPr>
                <w:rFonts w:ascii="Times New Roman" w:eastAsia="Calibri" w:hAnsi="Times New Roman" w:cs="Arial"/>
                <w:i/>
                <w:spacing w:val="-6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ustnej</w:t>
            </w:r>
            <w:r>
              <w:rPr>
                <w:rFonts w:ascii="Times New Roman" w:eastAsia="Calibri" w:hAnsi="Times New Roman" w:cs="Arial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i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gardła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(oparzenia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termiczne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i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chemiczne,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urazy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mechaniczne).</w:t>
            </w:r>
          </w:p>
          <w:p w:rsidR="00764CCC" w:rsidRDefault="001758FA">
            <w:pPr>
              <w:pStyle w:val="TableParagraph"/>
              <w:spacing w:before="63" w:line="237" w:lineRule="auto"/>
              <w:ind w:left="416" w:right="4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Krwawienie</w:t>
            </w:r>
            <w:r>
              <w:rPr>
                <w:rFonts w:ascii="Times New Roman" w:eastAsia="Calibri" w:hAnsi="Times New Roman" w:cs="Arial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po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tonsillektomii.</w:t>
            </w:r>
            <w:r>
              <w:rPr>
                <w:rFonts w:ascii="Times New Roman" w:eastAsia="Calibri" w:hAnsi="Times New Roman" w:cs="Arial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Duszność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krtaniowa.</w:t>
            </w:r>
            <w:r>
              <w:rPr>
                <w:rFonts w:ascii="Times New Roman" w:eastAsia="Calibri" w:hAnsi="Times New Roman" w:cs="Arial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Podgłośniowe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zapalenie</w:t>
            </w:r>
            <w:r>
              <w:rPr>
                <w:rFonts w:ascii="Times New Roman" w:eastAsia="Calibri" w:hAnsi="Times New Roman" w:cs="Arial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krtani.</w:t>
            </w:r>
            <w:r>
              <w:rPr>
                <w:rFonts w:ascii="Times New Roman" w:eastAsia="Calibri" w:hAnsi="Times New Roman" w:cs="Arial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Ropień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nagłośni.</w:t>
            </w:r>
            <w:r>
              <w:rPr>
                <w:rFonts w:ascii="Times New Roman" w:eastAsia="Calibri" w:hAnsi="Times New Roman" w:cs="Arial"/>
                <w:i/>
                <w:spacing w:val="51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Obrzęk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krtani.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Urazy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tchawicy-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oderwanie</w:t>
            </w:r>
            <w:r>
              <w:rPr>
                <w:rFonts w:ascii="Times New Roman" w:eastAsia="Calibri" w:hAnsi="Times New Roman" w:cs="Arial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tchawicy.</w:t>
            </w:r>
            <w:r>
              <w:rPr>
                <w:rFonts w:ascii="Times New Roman" w:eastAsia="Calibri" w:hAnsi="Times New Roman" w:cs="Arial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Przetoka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przełykowo-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tchawicza</w:t>
            </w:r>
            <w:proofErr w:type="spellEnd"/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.</w:t>
            </w:r>
            <w:r>
              <w:rPr>
                <w:rFonts w:ascii="Times New Roman" w:eastAsia="Calibri" w:hAnsi="Times New Roman" w:cs="Arial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Urazy</w:t>
            </w:r>
            <w:r>
              <w:rPr>
                <w:rFonts w:ascii="Times New Roman" w:eastAsia="Calibri" w:hAnsi="Times New Roman" w:cs="Arial"/>
                <w:i/>
                <w:spacing w:val="65"/>
                <w:sz w:val="20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zewnątrzkrtaniowe</w:t>
            </w:r>
            <w:proofErr w:type="spellEnd"/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(tępe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i</w:t>
            </w:r>
            <w:r>
              <w:rPr>
                <w:rFonts w:ascii="Times New Roman" w:eastAsia="Calibri" w:hAnsi="Times New Roman" w:cs="Arial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ostre)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i </w:t>
            </w:r>
            <w:proofErr w:type="spellStart"/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wewnątrzkrtaniowe</w:t>
            </w:r>
            <w:proofErr w:type="spellEnd"/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(uszkodzenia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przez</w:t>
            </w:r>
            <w:r>
              <w:rPr>
                <w:rFonts w:ascii="Times New Roman" w:eastAsia="Calibri" w:hAnsi="Times New Roman" w:cs="Arial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ciało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obce,</w:t>
            </w:r>
            <w:r>
              <w:rPr>
                <w:rFonts w:ascii="Times New Roman" w:eastAsia="Calibri" w:hAnsi="Times New Roman" w:cs="Arial"/>
                <w:i/>
                <w:spacing w:val="5"/>
                <w:sz w:val="20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pointubacyjne</w:t>
            </w:r>
            <w:proofErr w:type="spellEnd"/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,</w:t>
            </w:r>
            <w:r>
              <w:rPr>
                <w:rFonts w:ascii="Times New Roman" w:eastAsia="Calibri" w:hAnsi="Times New Roman" w:cs="Arial"/>
                <w:i/>
                <w:spacing w:val="99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termiczne,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chemiczne).</w:t>
            </w:r>
            <w:r>
              <w:rPr>
                <w:rFonts w:ascii="Times New Roman" w:eastAsia="Calibri" w:hAnsi="Times New Roman" w:cs="Arial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Zwężenia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krtani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i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tchawicy.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Ciało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obce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dróg</w:t>
            </w:r>
            <w:r>
              <w:rPr>
                <w:rFonts w:ascii="Times New Roman" w:eastAsia="Calibri" w:hAnsi="Times New Roman" w:cs="Arial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oddechowych.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Ciało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obce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przełyku.</w:t>
            </w:r>
            <w:r>
              <w:rPr>
                <w:rFonts w:ascii="Times New Roman" w:eastAsia="Calibri" w:hAnsi="Times New Roman" w:cs="Arial"/>
                <w:i/>
                <w:spacing w:val="79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Perforacja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przełyku.</w:t>
            </w:r>
            <w:r>
              <w:rPr>
                <w:rFonts w:ascii="Times New Roman" w:eastAsia="Calibri" w:hAnsi="Times New Roman" w:cs="Arial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Oparzenia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przełyku.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Krwawienia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z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nosa.</w:t>
            </w:r>
            <w:r>
              <w:rPr>
                <w:rFonts w:ascii="Times New Roman" w:eastAsia="Calibri" w:hAnsi="Times New Roman" w:cs="Arial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Krwiak</w:t>
            </w:r>
            <w:r>
              <w:rPr>
                <w:rFonts w:ascii="Times New Roman" w:eastAsia="Calibri" w:hAnsi="Times New Roman" w:cs="Arial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i ropień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przegrody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nosa.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Czyrak</w:t>
            </w:r>
            <w:r>
              <w:rPr>
                <w:rFonts w:ascii="Times New Roman" w:eastAsia="Calibri" w:hAnsi="Times New Roman" w:cs="Arial"/>
                <w:i/>
                <w:spacing w:val="7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przedsionka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nosa</w:t>
            </w:r>
            <w:r>
              <w:rPr>
                <w:rFonts w:ascii="Times New Roman" w:eastAsia="Calibri" w:hAnsi="Times New Roman" w:cs="Arial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i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wargi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górnej.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Ciała</w:t>
            </w:r>
            <w:r>
              <w:rPr>
                <w:rFonts w:ascii="Times New Roman" w:eastAsia="Calibri" w:hAnsi="Times New Roman" w:cs="Arial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obce</w:t>
            </w:r>
            <w:r>
              <w:rPr>
                <w:rFonts w:ascii="Times New Roman" w:eastAsia="Calibri" w:hAnsi="Times New Roman" w:cs="Arial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nosa</w:t>
            </w:r>
            <w:r>
              <w:rPr>
                <w:rFonts w:ascii="Times New Roman" w:eastAsia="Calibri" w:hAnsi="Times New Roman" w:cs="Arial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i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zatok.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Płynotok</w:t>
            </w:r>
            <w:proofErr w:type="spellEnd"/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nosowy.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Urazy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twarzoczaszki.</w:t>
            </w:r>
          </w:p>
          <w:p w:rsidR="00764CCC" w:rsidRDefault="001758FA">
            <w:pPr>
              <w:pStyle w:val="TableParagraph"/>
              <w:ind w:left="41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Złamanie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kości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nosa.</w:t>
            </w:r>
            <w:r>
              <w:rPr>
                <w:rFonts w:ascii="Times New Roman" w:eastAsia="Calibri" w:hAnsi="Times New Roman" w:cs="Arial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Urazy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błony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bębenkowej.</w:t>
            </w:r>
            <w:r>
              <w:rPr>
                <w:rFonts w:ascii="Times New Roman" w:eastAsia="Calibri" w:hAnsi="Times New Roman" w:cs="Arial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Złamania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kości</w:t>
            </w:r>
            <w:r>
              <w:rPr>
                <w:rFonts w:ascii="Times New Roman" w:eastAsia="Calibri" w:hAnsi="Times New Roman" w:cs="Arial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skroniowej.</w:t>
            </w:r>
          </w:p>
          <w:p w:rsidR="00764CCC" w:rsidRDefault="001758FA">
            <w:pPr>
              <w:pStyle w:val="TableParagraph"/>
              <w:spacing w:before="63"/>
              <w:ind w:left="416" w:right="10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Usznopochodne</w:t>
            </w:r>
            <w:proofErr w:type="spellEnd"/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powikłania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zapalenia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ucha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środkowego.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Nagły</w:t>
            </w:r>
            <w:r>
              <w:rPr>
                <w:rFonts w:ascii="Times New Roman" w:eastAsia="Calibri" w:hAnsi="Times New Roman" w:cs="Arial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niedosłuch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odbiorczy.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>Zawroty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głowy.</w:t>
            </w:r>
            <w:r>
              <w:rPr>
                <w:rFonts w:ascii="Times New Roman" w:eastAsia="Calibri" w:hAnsi="Times New Roman" w:cs="Arial"/>
                <w:i/>
                <w:spacing w:val="8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Ciała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obce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przewodu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słuchowego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zewnętrznego.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Uraz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akustyczny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i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ciśnieniowy.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Uraz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szyi-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tępe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i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ostre.</w:t>
            </w:r>
            <w:r>
              <w:rPr>
                <w:rFonts w:ascii="Times New Roman" w:eastAsia="Calibri" w:hAnsi="Times New Roman" w:cs="Arial"/>
                <w:i/>
                <w:spacing w:val="6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Kamica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 xml:space="preserve"> ślinianki.</w:t>
            </w:r>
            <w:r>
              <w:rPr>
                <w:rFonts w:ascii="Times New Roman" w:eastAsia="Calibri" w:hAnsi="Times New Roman" w:cs="Arial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Uraz ślinianki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przyusznej-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uszkodzenie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>nerwu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twarzowego.</w:t>
            </w:r>
          </w:p>
          <w:p w:rsidR="00764CCC" w:rsidRDefault="001758FA">
            <w:pPr>
              <w:pStyle w:val="Akapitzlist"/>
              <w:numPr>
                <w:ilvl w:val="0"/>
                <w:numId w:val="7"/>
              </w:numPr>
              <w:tabs>
                <w:tab w:val="left" w:pos="417"/>
              </w:tabs>
              <w:spacing w:before="63" w:line="300" w:lineRule="auto"/>
              <w:ind w:right="7080" w:hanging="28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Arial"/>
                <w:b/>
                <w:i/>
                <w:spacing w:val="-1"/>
                <w:sz w:val="20"/>
              </w:rPr>
              <w:t>Ćwiczenie</w:t>
            </w:r>
            <w:r>
              <w:rPr>
                <w:rFonts w:ascii="Times New Roman" w:eastAsia="Calibri" w:hAnsi="Times New Roman" w:cs="Arial"/>
                <w:b/>
                <w:i/>
                <w:sz w:val="20"/>
              </w:rPr>
              <w:t xml:space="preserve"> 10</w:t>
            </w:r>
            <w:r>
              <w:rPr>
                <w:rFonts w:ascii="Times New Roman" w:eastAsia="Calibri" w:hAnsi="Times New Roman" w:cs="Arial"/>
                <w:b/>
                <w:i/>
                <w:spacing w:val="2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i/>
                <w:w w:val="95"/>
                <w:sz w:val="20"/>
              </w:rPr>
              <w:t>R</w:t>
            </w:r>
            <w:r>
              <w:rPr>
                <w:rFonts w:ascii="Times New Roman" w:eastAsia="Calibri" w:hAnsi="Times New Roman" w:cs="Arial"/>
                <w:b/>
                <w:i/>
                <w:w w:val="95"/>
                <w:sz w:val="16"/>
              </w:rPr>
              <w:t>EPETYTORIUM</w:t>
            </w:r>
          </w:p>
        </w:tc>
      </w:tr>
      <w:tr w:rsidR="00764CCC">
        <w:trPr>
          <w:trHeight w:hRule="exact" w:val="2621"/>
        </w:trPr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4CCC" w:rsidRDefault="00764CCC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64CCC" w:rsidRDefault="00764CCC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64CCC" w:rsidRDefault="00764CCC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64CCC" w:rsidRDefault="00764CCC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64CCC" w:rsidRDefault="001758FA">
            <w:pPr>
              <w:pStyle w:val="TableParagraph"/>
              <w:spacing w:before="150"/>
              <w:ind w:left="80" w:right="15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Treści</w:t>
            </w:r>
            <w:r>
              <w:rPr>
                <w:rFonts w:ascii="Times New Roman" w:eastAsia="Calibri" w:hAnsi="Times New Roman" w:cs="Arial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programowe:</w:t>
            </w:r>
            <w:r>
              <w:rPr>
                <w:rFonts w:ascii="Times New Roman" w:eastAsia="Calibri" w:hAnsi="Times New Roman" w:cs="Arial"/>
                <w:b/>
                <w:spacing w:val="26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Seminarium</w:t>
            </w: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4CCC" w:rsidRDefault="001758FA">
            <w:pPr>
              <w:pStyle w:val="TableParagraph"/>
              <w:spacing w:before="172"/>
              <w:ind w:left="7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i/>
                <w:spacing w:val="-1"/>
                <w:sz w:val="20"/>
              </w:rPr>
              <w:t>Seminarium:</w:t>
            </w:r>
            <w:r>
              <w:rPr>
                <w:rFonts w:ascii="Times New Roman" w:eastAsia="Calibri" w:hAnsi="Times New Roman" w:cs="Arial"/>
                <w:b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i/>
                <w:sz w:val="20"/>
              </w:rPr>
              <w:t xml:space="preserve">15 h </w:t>
            </w:r>
            <w:r>
              <w:rPr>
                <w:rFonts w:ascii="Times New Roman" w:eastAsia="Calibri" w:hAnsi="Times New Roman" w:cs="Arial"/>
                <w:b/>
                <w:i/>
                <w:spacing w:val="-2"/>
                <w:sz w:val="20"/>
              </w:rPr>
              <w:t>prowadzonych</w:t>
            </w:r>
            <w:r>
              <w:rPr>
                <w:rFonts w:ascii="Times New Roman" w:eastAsia="Calibri" w:hAnsi="Times New Roman" w:cs="Arial"/>
                <w:b/>
                <w:i/>
                <w:sz w:val="20"/>
              </w:rPr>
              <w:t xml:space="preserve"> jako</w:t>
            </w:r>
            <w:r>
              <w:rPr>
                <w:rFonts w:ascii="Times New Roman" w:eastAsia="Calibri" w:hAnsi="Times New Roman" w:cs="Arial"/>
                <w:b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i/>
                <w:sz w:val="20"/>
              </w:rPr>
              <w:t xml:space="preserve">6 </w:t>
            </w:r>
            <w:r>
              <w:rPr>
                <w:rFonts w:ascii="Times New Roman" w:eastAsia="Calibri" w:hAnsi="Times New Roman" w:cs="Arial"/>
                <w:b/>
                <w:i/>
                <w:spacing w:val="-1"/>
                <w:sz w:val="20"/>
              </w:rPr>
              <w:t>spotkań</w:t>
            </w:r>
            <w:r>
              <w:rPr>
                <w:rFonts w:ascii="Times New Roman" w:eastAsia="Calibri" w:hAnsi="Times New Roman" w:cs="Arial"/>
                <w:b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i/>
                <w:sz w:val="20"/>
              </w:rPr>
              <w:t xml:space="preserve">po 2 </w:t>
            </w:r>
            <w:r>
              <w:rPr>
                <w:rFonts w:ascii="Times New Roman" w:eastAsia="Calibri" w:hAnsi="Times New Roman" w:cs="Arial"/>
                <w:b/>
                <w:i/>
                <w:spacing w:val="-3"/>
                <w:sz w:val="20"/>
              </w:rPr>
              <w:t>h,</w:t>
            </w:r>
            <w:r>
              <w:rPr>
                <w:rFonts w:ascii="Times New Roman" w:eastAsia="Calibri" w:hAnsi="Times New Roman" w:cs="Arial"/>
                <w:b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i/>
                <w:spacing w:val="-1"/>
                <w:sz w:val="20"/>
              </w:rPr>
              <w:t>jedno</w:t>
            </w:r>
            <w:r>
              <w:rPr>
                <w:rFonts w:ascii="Times New Roman" w:eastAsia="Calibri" w:hAnsi="Times New Roman" w:cs="Arial"/>
                <w:b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i/>
                <w:spacing w:val="-1"/>
                <w:sz w:val="20"/>
              </w:rPr>
              <w:t>spotkanie:</w:t>
            </w:r>
            <w:r>
              <w:rPr>
                <w:rFonts w:ascii="Times New Roman" w:eastAsia="Calibri" w:hAnsi="Times New Roman" w:cs="Arial"/>
                <w:b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i/>
                <w:sz w:val="20"/>
              </w:rPr>
              <w:t>3 h.</w:t>
            </w:r>
          </w:p>
          <w:p w:rsidR="00764CCC" w:rsidRDefault="001758FA">
            <w:pPr>
              <w:pStyle w:val="Akapitzlist"/>
              <w:numPr>
                <w:ilvl w:val="0"/>
                <w:numId w:val="6"/>
              </w:numPr>
              <w:tabs>
                <w:tab w:val="left" w:pos="417"/>
              </w:tabs>
              <w:spacing w:before="115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Chirurgiczne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leczenia</w:t>
            </w:r>
            <w:r>
              <w:rPr>
                <w:rFonts w:ascii="Times New Roman" w:eastAsia="Calibri" w:hAnsi="Times New Roman" w:cs="Arial"/>
                <w:i/>
                <w:spacing w:val="-6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zwężenia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krtani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i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tchawicy.</w:t>
            </w:r>
          </w:p>
          <w:p w:rsidR="00764CCC" w:rsidRDefault="001758FA">
            <w:pPr>
              <w:pStyle w:val="Akapitzlist"/>
              <w:numPr>
                <w:ilvl w:val="0"/>
                <w:numId w:val="6"/>
              </w:numPr>
              <w:tabs>
                <w:tab w:val="left" w:pos="417"/>
              </w:tabs>
              <w:spacing w:before="58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Zespół</w:t>
            </w:r>
            <w:r>
              <w:rPr>
                <w:rFonts w:ascii="Times New Roman" w:eastAsia="Calibri" w:hAnsi="Times New Roman" w:cs="Arial"/>
                <w:i/>
                <w:spacing w:val="1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Obturacyjnych</w:t>
            </w:r>
            <w:r>
              <w:rPr>
                <w:rFonts w:ascii="Times New Roman" w:eastAsia="Calibri" w:hAnsi="Times New Roman" w:cs="Arial"/>
                <w:i/>
                <w:spacing w:val="-6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Bezdechów</w:t>
            </w:r>
            <w:r>
              <w:rPr>
                <w:rFonts w:ascii="Times New Roman" w:eastAsia="Calibri" w:hAnsi="Times New Roman" w:cs="Arial"/>
                <w:i/>
                <w:spacing w:val="-8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Podczas Snu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(OBPS).</w:t>
            </w:r>
          </w:p>
          <w:p w:rsidR="00764CCC" w:rsidRDefault="001758FA">
            <w:pPr>
              <w:pStyle w:val="Akapitzlist"/>
              <w:numPr>
                <w:ilvl w:val="0"/>
                <w:numId w:val="6"/>
              </w:numPr>
              <w:tabs>
                <w:tab w:val="left" w:pos="417"/>
              </w:tabs>
              <w:spacing w:before="58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Postępowanie</w:t>
            </w:r>
            <w:r>
              <w:rPr>
                <w:rFonts w:ascii="Times New Roman" w:eastAsia="Calibri" w:hAnsi="Times New Roman" w:cs="Arial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w</w:t>
            </w:r>
            <w:r>
              <w:rPr>
                <w:rFonts w:ascii="Times New Roman" w:eastAsia="Calibri" w:hAnsi="Times New Roman" w:cs="Arial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powikłaniach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usznopochodnych</w:t>
            </w:r>
            <w:proofErr w:type="spellEnd"/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.</w:t>
            </w:r>
          </w:p>
          <w:p w:rsidR="00764CCC" w:rsidRDefault="001758FA">
            <w:pPr>
              <w:pStyle w:val="Akapitzlist"/>
              <w:numPr>
                <w:ilvl w:val="0"/>
                <w:numId w:val="6"/>
              </w:numPr>
              <w:tabs>
                <w:tab w:val="left" w:pos="417"/>
              </w:tabs>
              <w:spacing w:before="63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Litotrypsja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jako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metoda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nieinwazyjna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leczenia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kamicy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gruczołów</w:t>
            </w:r>
            <w:r>
              <w:rPr>
                <w:rFonts w:ascii="Times New Roman" w:eastAsia="Calibri" w:hAnsi="Times New Roman" w:cs="Arial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ślinowych.</w:t>
            </w:r>
          </w:p>
          <w:p w:rsidR="00764CCC" w:rsidRDefault="001758FA">
            <w:pPr>
              <w:pStyle w:val="Akapitzlist"/>
              <w:numPr>
                <w:ilvl w:val="0"/>
                <w:numId w:val="6"/>
              </w:numPr>
              <w:tabs>
                <w:tab w:val="left" w:pos="417"/>
              </w:tabs>
              <w:spacing w:before="58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Guzy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szyi-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diagnostyka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i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leczenie.</w:t>
            </w:r>
          </w:p>
          <w:p w:rsidR="00764CCC" w:rsidRDefault="001758FA">
            <w:pPr>
              <w:pStyle w:val="Akapitzlist"/>
              <w:numPr>
                <w:ilvl w:val="0"/>
                <w:numId w:val="6"/>
              </w:numPr>
              <w:tabs>
                <w:tab w:val="left" w:pos="417"/>
              </w:tabs>
              <w:spacing w:before="63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Rehabilitacja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głosu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u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chorych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po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całkowitym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usunięciu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krtani.</w:t>
            </w:r>
          </w:p>
          <w:p w:rsidR="00764CCC" w:rsidRDefault="001758FA">
            <w:pPr>
              <w:pStyle w:val="Akapitzlist"/>
              <w:numPr>
                <w:ilvl w:val="0"/>
                <w:numId w:val="6"/>
              </w:numPr>
              <w:tabs>
                <w:tab w:val="left" w:pos="417"/>
              </w:tabs>
              <w:spacing w:before="58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Urazy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twarzowo-czaszkowe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diagnostyka</w:t>
            </w:r>
            <w:r>
              <w:rPr>
                <w:rFonts w:ascii="Times New Roman" w:eastAsia="Calibri" w:hAnsi="Times New Roman" w:cs="Arial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i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leczenie.</w:t>
            </w:r>
          </w:p>
        </w:tc>
      </w:tr>
    </w:tbl>
    <w:p w:rsidR="00764CCC" w:rsidRDefault="00764CCC">
      <w:pPr>
        <w:sectPr w:rsidR="00764CCC">
          <w:pgSz w:w="11906" w:h="16838"/>
          <w:pgMar w:top="480" w:right="460" w:bottom="280" w:left="460" w:header="0" w:footer="0" w:gutter="0"/>
          <w:cols w:space="708"/>
          <w:formProt w:val="0"/>
          <w:docGrid w:linePitch="100" w:charSpace="4096"/>
        </w:sectPr>
      </w:pPr>
    </w:p>
    <w:p w:rsidR="00764CCC" w:rsidRDefault="00764CCC">
      <w:pPr>
        <w:spacing w:before="10"/>
        <w:rPr>
          <w:rFonts w:ascii="Times New Roman" w:eastAsia="Times New Roman" w:hAnsi="Times New Roman" w:cs="Times New Roman"/>
          <w:sz w:val="5"/>
          <w:szCs w:val="5"/>
        </w:rPr>
      </w:pPr>
    </w:p>
    <w:tbl>
      <w:tblPr>
        <w:tblStyle w:val="TableNormal"/>
        <w:tblW w:w="10771" w:type="dxa"/>
        <w:tblInd w:w="99" w:type="dxa"/>
        <w:tblLayout w:type="fixed"/>
        <w:tblCellMar>
          <w:left w:w="6" w:type="dxa"/>
          <w:right w:w="6" w:type="dxa"/>
        </w:tblCellMar>
        <w:tblLook w:val="01E0" w:firstRow="1" w:lastRow="1" w:firstColumn="1" w:lastColumn="1" w:noHBand="0" w:noVBand="0"/>
      </w:tblPr>
      <w:tblGrid>
        <w:gridCol w:w="1981"/>
        <w:gridCol w:w="8790"/>
      </w:tblGrid>
      <w:tr w:rsidR="00764CCC">
        <w:trPr>
          <w:trHeight w:hRule="exact" w:val="1973"/>
        </w:trPr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4CCC" w:rsidRDefault="00764CCC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764CCC" w:rsidRDefault="00764CCC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764CCC" w:rsidRDefault="00764CCC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  <w:p w:rsidR="00764CCC" w:rsidRDefault="001758FA">
            <w:pPr>
              <w:pStyle w:val="TableParagraph"/>
              <w:spacing w:line="230" w:lineRule="exact"/>
              <w:ind w:left="80" w:right="676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Metody</w:t>
            </w:r>
            <w:r>
              <w:rPr>
                <w:rFonts w:ascii="Times New Roman" w:eastAsia="Calibri" w:hAnsi="Times New Roman" w:cs="Arial"/>
                <w:b/>
                <w:spacing w:val="20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dydaktyczne:</w:t>
            </w:r>
            <w:r>
              <w:rPr>
                <w:rFonts w:ascii="Times New Roman" w:eastAsia="Calibri" w:hAnsi="Times New Roman" w:cs="Arial"/>
                <w:b/>
                <w:spacing w:val="-1"/>
                <w:position w:val="9"/>
                <w:sz w:val="13"/>
              </w:rPr>
              <w:t>6</w:t>
            </w: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4CCC" w:rsidRDefault="001758FA">
            <w:pPr>
              <w:pStyle w:val="Nagwek3"/>
              <w:numPr>
                <w:ilvl w:val="0"/>
                <w:numId w:val="5"/>
              </w:numPr>
              <w:tabs>
                <w:tab w:val="left" w:pos="422"/>
              </w:tabs>
              <w:spacing w:before="110"/>
              <w:ind w:hanging="283"/>
              <w:rPr>
                <w:b w:val="0"/>
                <w:bCs w:val="0"/>
                <w:i w:val="0"/>
              </w:rPr>
            </w:pPr>
            <w:r>
              <w:rPr>
                <w:rFonts w:cs="Arial"/>
                <w:spacing w:val="-1"/>
              </w:rPr>
              <w:t>Ćwiczenia</w:t>
            </w:r>
            <w:r>
              <w:rPr>
                <w:rFonts w:cs="Arial"/>
                <w:spacing w:val="-3"/>
              </w:rPr>
              <w:t xml:space="preserve"> </w:t>
            </w:r>
            <w:r>
              <w:rPr>
                <w:rFonts w:cs="Arial"/>
                <w:spacing w:val="-1"/>
              </w:rPr>
              <w:t>kliniczne</w:t>
            </w:r>
          </w:p>
          <w:p w:rsidR="00764CCC" w:rsidRDefault="001758FA">
            <w:pPr>
              <w:pStyle w:val="Akapitzlist"/>
              <w:numPr>
                <w:ilvl w:val="1"/>
                <w:numId w:val="5"/>
              </w:numPr>
              <w:tabs>
                <w:tab w:val="left" w:pos="763"/>
              </w:tabs>
              <w:spacing w:before="58"/>
              <w:ind w:right="55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Zajęcia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pod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opieką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lekarza,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asystowanie</w:t>
            </w:r>
            <w:r>
              <w:rPr>
                <w:rFonts w:ascii="Times New Roman" w:eastAsia="Calibri" w:hAnsi="Times New Roman" w:cs="Arial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w</w:t>
            </w:r>
            <w:r>
              <w:rPr>
                <w:rFonts w:ascii="Times New Roman" w:eastAsia="Calibri" w:hAnsi="Times New Roman" w:cs="Arial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procedurach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 xml:space="preserve">medycznych,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ćwiczenie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umiejętności</w:t>
            </w:r>
            <w:r>
              <w:rPr>
                <w:rFonts w:ascii="Times New Roman" w:eastAsia="Calibri" w:hAnsi="Times New Roman" w:cs="Arial"/>
                <w:i/>
                <w:spacing w:val="97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praktycznych,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analiza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przypadków,</w:t>
            </w:r>
            <w:r>
              <w:rPr>
                <w:rFonts w:ascii="Times New Roman" w:eastAsia="Calibri" w:hAnsi="Times New Roman" w:cs="Arial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obserwacja.</w:t>
            </w:r>
          </w:p>
          <w:p w:rsidR="00764CCC" w:rsidRDefault="001758FA">
            <w:pPr>
              <w:pStyle w:val="Nagwek3"/>
              <w:numPr>
                <w:ilvl w:val="0"/>
                <w:numId w:val="5"/>
              </w:numPr>
              <w:tabs>
                <w:tab w:val="left" w:pos="422"/>
              </w:tabs>
              <w:ind w:hanging="283"/>
              <w:rPr>
                <w:b w:val="0"/>
                <w:bCs w:val="0"/>
                <w:i w:val="0"/>
              </w:rPr>
            </w:pPr>
            <w:r>
              <w:rPr>
                <w:rFonts w:cs="Arial"/>
                <w:spacing w:val="-2"/>
              </w:rPr>
              <w:t>Seminarium</w:t>
            </w:r>
          </w:p>
          <w:p w:rsidR="00764CCC" w:rsidRDefault="001758FA">
            <w:pPr>
              <w:pStyle w:val="TableParagraph"/>
              <w:spacing w:before="58"/>
              <w:ind w:left="421" w:right="11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Samodzielne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opracowanie</w:t>
            </w:r>
            <w:r>
              <w:rPr>
                <w:rFonts w:ascii="Times New Roman" w:eastAsia="Calibri" w:hAnsi="Times New Roman" w:cs="Arial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tematów,</w:t>
            </w:r>
            <w:r>
              <w:rPr>
                <w:rFonts w:ascii="Times New Roman" w:eastAsia="Calibri" w:hAnsi="Times New Roman" w:cs="Arial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projekty,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realizacja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zleconych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zadań,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omawianie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przypadków</w:t>
            </w:r>
            <w:r>
              <w:rPr>
                <w:rFonts w:ascii="Times New Roman" w:eastAsia="Calibri" w:hAnsi="Times New Roman" w:cs="Arial"/>
                <w:i/>
                <w:spacing w:val="-8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przy</w:t>
            </w:r>
            <w:r>
              <w:rPr>
                <w:rFonts w:ascii="Times New Roman" w:eastAsia="Calibri" w:hAnsi="Times New Roman" w:cs="Arial"/>
                <w:i/>
                <w:spacing w:val="69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aktywnym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udziale</w:t>
            </w:r>
            <w:r>
              <w:rPr>
                <w:rFonts w:ascii="Times New Roman" w:eastAsia="Calibri" w:hAnsi="Times New Roman" w:cs="Arial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studentów,</w:t>
            </w:r>
            <w:r>
              <w:rPr>
                <w:rFonts w:ascii="Times New Roman" w:eastAsia="Calibri" w:hAnsi="Times New Roman" w:cs="Arial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przygotowanie</w:t>
            </w:r>
            <w:r>
              <w:rPr>
                <w:rFonts w:ascii="Times New Roman" w:eastAsia="Calibri" w:hAnsi="Times New Roman" w:cs="Arial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esejów</w:t>
            </w:r>
            <w:r>
              <w:rPr>
                <w:rFonts w:ascii="Times New Roman" w:eastAsia="Calibri" w:hAnsi="Times New Roman" w:cs="Arial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refleksyjnych,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dyskusja,</w:t>
            </w:r>
            <w:r>
              <w:rPr>
                <w:rFonts w:ascii="Times New Roman" w:eastAsia="Calibri" w:hAnsi="Times New Roman" w:cs="Arial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zebranie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opinii</w:t>
            </w:r>
            <w:r>
              <w:rPr>
                <w:rFonts w:ascii="Times New Roman" w:eastAsia="Calibri" w:hAnsi="Times New Roman" w:cs="Arial"/>
                <w:i/>
                <w:spacing w:val="5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nauczycieli,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kolegów/koleżanek,</w:t>
            </w:r>
            <w:r>
              <w:rPr>
                <w:rFonts w:ascii="Times New Roman" w:eastAsia="Calibri" w:hAnsi="Times New Roman" w:cs="Arial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a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także</w:t>
            </w:r>
            <w:r>
              <w:rPr>
                <w:rFonts w:ascii="Times New Roman" w:eastAsia="Calibri" w:hAnsi="Times New Roman" w:cs="Arial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samoocena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(w</w:t>
            </w:r>
            <w:r>
              <w:rPr>
                <w:rFonts w:ascii="Times New Roman" w:eastAsia="Calibri" w:hAnsi="Times New Roman" w:cs="Arial"/>
                <w:i/>
                <w:spacing w:val="-12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1"/>
                <w:sz w:val="20"/>
              </w:rPr>
              <w:t>tym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portfolio).</w:t>
            </w:r>
          </w:p>
        </w:tc>
      </w:tr>
      <w:tr w:rsidR="00764CCC">
        <w:trPr>
          <w:trHeight w:hRule="exact" w:val="11006"/>
        </w:trPr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4CCC" w:rsidRDefault="00764CCC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64CCC" w:rsidRDefault="00764CCC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64CCC" w:rsidRDefault="00764CCC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64CCC" w:rsidRDefault="00764CCC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64CCC" w:rsidRDefault="00764CCC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64CCC" w:rsidRDefault="00764CCC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64CCC" w:rsidRDefault="00764CCC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64CCC" w:rsidRDefault="00764CCC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64CCC" w:rsidRDefault="00764CCC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64CCC" w:rsidRDefault="00764CCC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64CCC" w:rsidRDefault="00764CCC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64CCC" w:rsidRDefault="00764CCC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64CCC" w:rsidRDefault="00764CCC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64CCC" w:rsidRDefault="00764CCC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64CCC" w:rsidRDefault="00764CCC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64CCC" w:rsidRDefault="00764CCC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64CCC" w:rsidRDefault="00764CCC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64CCC" w:rsidRDefault="00764CCC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64CCC" w:rsidRDefault="00764CCC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64CCC" w:rsidRDefault="00764CCC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64CCC" w:rsidRDefault="00764CCC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64CCC" w:rsidRDefault="00764CCC">
            <w:pPr>
              <w:pStyle w:val="TableParagraph"/>
              <w:spacing w:before="11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764CCC" w:rsidRDefault="001758FA">
            <w:pPr>
              <w:pStyle w:val="TableParagraph"/>
              <w:spacing w:line="237" w:lineRule="auto"/>
              <w:ind w:left="80" w:right="11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Rygor</w:t>
            </w:r>
            <w:r>
              <w:rPr>
                <w:rFonts w:ascii="Times New Roman" w:eastAsia="Calibri" w:hAnsi="Times New Roman" w:cs="Arial"/>
                <w:b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zaliczenia,</w:t>
            </w:r>
            <w:r>
              <w:rPr>
                <w:rFonts w:ascii="Times New Roman" w:eastAsia="Calibri" w:hAnsi="Times New Roman" w:cs="Arial"/>
                <w:b/>
                <w:spacing w:val="21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kryteria</w:t>
            </w:r>
            <w:r>
              <w:rPr>
                <w:rFonts w:ascii="Times New Roman" w:eastAsia="Calibri" w:hAnsi="Times New Roman" w:cs="Arial"/>
                <w:b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z w:val="20"/>
              </w:rPr>
              <w:t>oceny</w:t>
            </w:r>
            <w:r>
              <w:rPr>
                <w:rFonts w:ascii="Times New Roman" w:eastAsia="Calibri" w:hAnsi="Times New Roman" w:cs="Arial"/>
                <w:b/>
                <w:spacing w:val="27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osiągniętych</w:t>
            </w:r>
            <w:r>
              <w:rPr>
                <w:rFonts w:ascii="Times New Roman" w:eastAsia="Calibri" w:hAnsi="Times New Roman" w:cs="Arial"/>
                <w:b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efektów</w:t>
            </w:r>
            <w:r>
              <w:rPr>
                <w:rFonts w:ascii="Times New Roman" w:eastAsia="Calibri" w:hAnsi="Times New Roman" w:cs="Arial"/>
                <w:b/>
                <w:spacing w:val="29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uczenia</w:t>
            </w:r>
            <w:r>
              <w:rPr>
                <w:rFonts w:ascii="Times New Roman" w:eastAsia="Calibri" w:hAnsi="Times New Roman" w:cs="Arial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się:</w:t>
            </w: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4CCC" w:rsidRDefault="001758FA">
            <w:pPr>
              <w:pStyle w:val="TableParagraph"/>
              <w:spacing w:before="110"/>
              <w:ind w:left="80" w:right="11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Warunkiem</w:t>
            </w:r>
            <w:r>
              <w:rPr>
                <w:rFonts w:ascii="Times New Roman" w:eastAsia="Calibri" w:hAnsi="Times New Roman" w:cs="Arial"/>
                <w:i/>
                <w:spacing w:val="-6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zaliczenia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przedmiotu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jest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osiągnięcie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wszystkich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wymaganych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1"/>
                <w:sz w:val="20"/>
              </w:rPr>
              <w:t>dla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przedmiotu</w:t>
            </w:r>
            <w:r>
              <w:rPr>
                <w:rFonts w:ascii="Times New Roman" w:eastAsia="Calibri" w:hAnsi="Times New Roman" w:cs="Arial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efektów</w:t>
            </w:r>
            <w:r>
              <w:rPr>
                <w:rFonts w:ascii="Times New Roman" w:eastAsia="Calibri" w:hAnsi="Times New Roman" w:cs="Arial"/>
                <w:i/>
                <w:spacing w:val="-8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uczenia</w:t>
            </w:r>
            <w:r>
              <w:rPr>
                <w:rFonts w:ascii="Times New Roman" w:eastAsia="Calibri" w:hAnsi="Times New Roman" w:cs="Arial"/>
                <w:i/>
                <w:spacing w:val="102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się.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Uzyskanie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pozytywnych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ocen</w:t>
            </w:r>
            <w:r>
              <w:rPr>
                <w:rFonts w:ascii="Times New Roman" w:eastAsia="Calibri" w:hAnsi="Times New Roman" w:cs="Arial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ze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wszystkich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form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zajęć</w:t>
            </w:r>
            <w:r>
              <w:rPr>
                <w:rFonts w:ascii="Times New Roman" w:eastAsia="Calibri" w:hAnsi="Times New Roman" w:cs="Arial"/>
                <w:i/>
                <w:spacing w:val="2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wchodzących</w:t>
            </w:r>
            <w:r>
              <w:rPr>
                <w:rFonts w:ascii="Times New Roman" w:eastAsia="Calibri" w:hAnsi="Times New Roman" w:cs="Arial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w</w:t>
            </w:r>
            <w:r>
              <w:rPr>
                <w:rFonts w:ascii="Times New Roman" w:eastAsia="Calibri" w:hAnsi="Times New Roman" w:cs="Arial"/>
                <w:i/>
                <w:spacing w:val="-9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skład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przedmiotu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jest</w:t>
            </w:r>
            <w:r>
              <w:rPr>
                <w:rFonts w:ascii="Times New Roman" w:eastAsia="Calibri" w:hAnsi="Times New Roman" w:cs="Arial"/>
                <w:i/>
                <w:spacing w:val="69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równoznaczne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z</w:t>
            </w:r>
            <w:r>
              <w:rPr>
                <w:rFonts w:ascii="Times New Roman" w:eastAsia="Calibri" w:hAnsi="Times New Roman" w:cs="Arial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jego</w:t>
            </w:r>
            <w:r>
              <w:rPr>
                <w:rFonts w:ascii="Times New Roman" w:eastAsia="Calibri" w:hAnsi="Times New Roman" w:cs="Arial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zaliczeniem</w:t>
            </w:r>
            <w:r>
              <w:rPr>
                <w:rFonts w:ascii="Times New Roman" w:eastAsia="Calibri" w:hAnsi="Times New Roman" w:cs="Arial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i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zdobyciem</w:t>
            </w:r>
            <w:r>
              <w:rPr>
                <w:rFonts w:ascii="Times New Roman" w:eastAsia="Calibri" w:hAnsi="Times New Roman" w:cs="Arial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przez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studenta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przyporządkowanej</w:t>
            </w:r>
            <w:r>
              <w:rPr>
                <w:rFonts w:ascii="Times New Roman" w:eastAsia="Calibri" w:hAnsi="Times New Roman" w:cs="Arial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przedmiotowi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liczby</w:t>
            </w:r>
            <w:r>
              <w:rPr>
                <w:rFonts w:ascii="Times New Roman" w:eastAsia="Calibri" w:hAnsi="Times New Roman" w:cs="Arial"/>
                <w:i/>
                <w:spacing w:val="4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punktów</w:t>
            </w:r>
            <w:r>
              <w:rPr>
                <w:rFonts w:ascii="Times New Roman" w:eastAsia="Calibri" w:hAnsi="Times New Roman" w:cs="Arial"/>
                <w:i/>
                <w:spacing w:val="-11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ECTS</w:t>
            </w:r>
            <w:r>
              <w:rPr>
                <w:rFonts w:ascii="Times New Roman" w:eastAsia="Calibri" w:hAnsi="Times New Roman" w:cs="Arial"/>
                <w:i/>
                <w:color w:val="C0504D"/>
                <w:sz w:val="20"/>
              </w:rPr>
              <w:t>.</w:t>
            </w:r>
          </w:p>
          <w:p w:rsidR="00764CCC" w:rsidRDefault="001758FA">
            <w:pPr>
              <w:pStyle w:val="Akapitzlist"/>
              <w:numPr>
                <w:ilvl w:val="0"/>
                <w:numId w:val="4"/>
              </w:numPr>
              <w:tabs>
                <w:tab w:val="left" w:pos="422"/>
              </w:tabs>
              <w:spacing w:before="58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i/>
                <w:spacing w:val="-1"/>
                <w:sz w:val="20"/>
              </w:rPr>
              <w:t>Ćwiczenia</w:t>
            </w:r>
            <w:r>
              <w:rPr>
                <w:rFonts w:ascii="Times New Roman" w:eastAsia="Calibri" w:hAnsi="Times New Roman" w:cs="Arial"/>
                <w:b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i/>
                <w:spacing w:val="-1"/>
                <w:sz w:val="20"/>
              </w:rPr>
              <w:t>kliniczne</w:t>
            </w:r>
            <w:r>
              <w:rPr>
                <w:rFonts w:ascii="Times New Roman" w:eastAsia="Calibri" w:hAnsi="Times New Roman" w:cs="Arial"/>
                <w:b/>
                <w:i/>
                <w:sz w:val="20"/>
              </w:rPr>
              <w:t xml:space="preserve"> i</w:t>
            </w:r>
            <w:r>
              <w:rPr>
                <w:rFonts w:ascii="Times New Roman" w:eastAsia="Calibri" w:hAnsi="Times New Roman" w:cs="Arial"/>
                <w:b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i/>
                <w:spacing w:val="-2"/>
                <w:sz w:val="20"/>
              </w:rPr>
              <w:t>seminarium</w:t>
            </w:r>
          </w:p>
          <w:p w:rsidR="00764CCC" w:rsidRDefault="001758FA">
            <w:pPr>
              <w:pStyle w:val="TableParagraph"/>
              <w:spacing w:before="58"/>
              <w:ind w:left="421" w:right="4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Warunkiem</w:t>
            </w:r>
            <w:r>
              <w:rPr>
                <w:rFonts w:ascii="Times New Roman" w:eastAsia="Times New Roman" w:hAnsi="Times New Roman" w:cs="Times New Roman"/>
                <w:i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zaliczenia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 xml:space="preserve"> ćwiczeń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jest</w:t>
            </w:r>
            <w:r>
              <w:rPr>
                <w:rFonts w:ascii="Times New Roman" w:eastAsia="Times New Roman" w:hAnsi="Times New Roman" w:cs="Times New Roman"/>
                <w:i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obecność</w:t>
            </w:r>
            <w:r>
              <w:rPr>
                <w:rFonts w:ascii="Times New Roman" w:eastAsia="Times New Roman" w:hAnsi="Times New Roman" w:cs="Times New Roman"/>
                <w:i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na</w:t>
            </w:r>
            <w:r>
              <w:rPr>
                <w:rFonts w:ascii="Times New Roman" w:eastAsia="Times New Roman" w:hAnsi="Times New Roman" w:cs="Times New Roman"/>
                <w:i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zajęciach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(najwyżej</w:t>
            </w:r>
            <w:r>
              <w:rPr>
                <w:rFonts w:ascii="Times New Roman" w:eastAsia="Times New Roman" w:hAnsi="Times New Roman" w:cs="Times New Roman"/>
                <w:i/>
                <w:spacing w:val="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1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nieusprawiedliwiona</w:t>
            </w:r>
            <w:r>
              <w:rPr>
                <w:rFonts w:ascii="Times New Roman" w:eastAsia="Times New Roman" w:hAnsi="Times New Roman" w:cs="Times New Roman"/>
                <w:i/>
                <w:spacing w:val="6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nieobecność)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oraz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zdobycie</w:t>
            </w:r>
            <w:r>
              <w:rPr>
                <w:rFonts w:ascii="Times New Roman" w:eastAsia="Times New Roman" w:hAnsi="Times New Roman" w:cs="Times New Roman"/>
                <w:i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łącznej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liczby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>punktów: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59</w:t>
            </w:r>
            <w:r>
              <w:rPr>
                <w:rFonts w:ascii="Times New Roman" w:eastAsia="Times New Roman" w:hAnsi="Times New Roman" w:cs="Times New Roman"/>
                <w:i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(50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pkt.</w:t>
            </w:r>
            <w:r>
              <w:rPr>
                <w:rFonts w:ascii="Times New Roman" w:eastAsia="Times New Roman" w:hAnsi="Times New Roman" w:cs="Times New Roman"/>
                <w:i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–</w:t>
            </w:r>
            <w:r>
              <w:rPr>
                <w:rFonts w:ascii="Times New Roman" w:eastAsia="Times New Roman" w:hAnsi="Times New Roman" w:cs="Times New Roman"/>
                <w:i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repetytorium,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9</w:t>
            </w:r>
            <w:r>
              <w:rPr>
                <w:rFonts w:ascii="Times New Roman" w:eastAsia="Times New Roman" w:hAnsi="Times New Roman" w:cs="Times New Roman"/>
                <w:i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pkt. –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ćwiczenia).</w:t>
            </w:r>
          </w:p>
          <w:p w:rsidR="00764CCC" w:rsidRDefault="001758FA">
            <w:pPr>
              <w:pStyle w:val="Akapitzlist"/>
              <w:numPr>
                <w:ilvl w:val="1"/>
                <w:numId w:val="4"/>
              </w:numPr>
              <w:tabs>
                <w:tab w:val="left" w:pos="763"/>
              </w:tabs>
              <w:ind w:right="2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z w:val="20"/>
              </w:rPr>
              <w:t>W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trakcie</w:t>
            </w:r>
            <w:r>
              <w:rPr>
                <w:rFonts w:ascii="Times New Roman" w:eastAsia="Calibri" w:hAnsi="Times New Roman" w:cs="Arial"/>
                <w:i/>
                <w:spacing w:val="1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ćwiczeń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student</w:t>
            </w:r>
            <w:r>
              <w:rPr>
                <w:rFonts w:ascii="Times New Roman" w:eastAsia="Calibri" w:hAnsi="Times New Roman" w:cs="Arial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ma</w:t>
            </w:r>
            <w:r>
              <w:rPr>
                <w:rFonts w:ascii="Times New Roman" w:eastAsia="Calibri" w:hAnsi="Times New Roman" w:cs="Arial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możliwość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uzyskania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maksymalnie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59 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>punktów,</w:t>
            </w:r>
            <w:r>
              <w:rPr>
                <w:rFonts w:ascii="Times New Roman" w:eastAsia="Calibri" w:hAnsi="Times New Roman" w:cs="Arial"/>
                <w:i/>
                <w:spacing w:val="10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w</w:t>
            </w:r>
            <w:r>
              <w:rPr>
                <w:rFonts w:ascii="Times New Roman" w:eastAsia="Calibri" w:hAnsi="Times New Roman" w:cs="Arial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tym: 50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punktów</w:t>
            </w:r>
            <w:r>
              <w:rPr>
                <w:rFonts w:ascii="Times New Roman" w:eastAsia="Calibri" w:hAnsi="Times New Roman" w:cs="Arial"/>
                <w:i/>
                <w:spacing w:val="81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za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repetytorium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i 9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punktów</w:t>
            </w:r>
            <w:r>
              <w:rPr>
                <w:rFonts w:ascii="Times New Roman" w:eastAsia="Calibri" w:hAnsi="Times New Roman" w:cs="Arial"/>
                <w:i/>
                <w:spacing w:val="-9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za</w:t>
            </w:r>
            <w:r>
              <w:rPr>
                <w:rFonts w:ascii="Times New Roman" w:eastAsia="Calibri" w:hAnsi="Times New Roman" w:cs="Arial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aktywność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na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zajęciach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(9 x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1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pkt).</w:t>
            </w:r>
          </w:p>
          <w:p w:rsidR="00764CCC" w:rsidRDefault="001758FA">
            <w:pPr>
              <w:pStyle w:val="Akapitzlist"/>
              <w:numPr>
                <w:ilvl w:val="1"/>
                <w:numId w:val="4"/>
              </w:numPr>
              <w:tabs>
                <w:tab w:val="left" w:pos="763"/>
              </w:tabs>
              <w:ind w:right="11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Studenci,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którzy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uzyskali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na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 xml:space="preserve"> ćwiczeniach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mniej</w:t>
            </w:r>
            <w:r>
              <w:rPr>
                <w:rFonts w:ascii="Times New Roman" w:eastAsia="Calibri" w:hAnsi="Times New Roman" w:cs="Arial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1"/>
                <w:sz w:val="20"/>
              </w:rPr>
              <w:t>niż</w:t>
            </w:r>
            <w:r>
              <w:rPr>
                <w:rFonts w:ascii="Times New Roman" w:eastAsia="Calibri" w:hAnsi="Times New Roman" w:cs="Arial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36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punktów</w:t>
            </w:r>
            <w:r>
              <w:rPr>
                <w:rFonts w:ascii="Times New Roman" w:eastAsia="Calibri" w:hAnsi="Times New Roman" w:cs="Arial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muszą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przystąpić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do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kolokwium</w:t>
            </w:r>
            <w:r>
              <w:rPr>
                <w:rFonts w:ascii="Times New Roman" w:eastAsia="Calibri" w:hAnsi="Times New Roman" w:cs="Arial"/>
                <w:i/>
                <w:spacing w:val="67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poprawkowego,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obejmującego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materiał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ćwiczeniowy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i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seminaryjny,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które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odbędzie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się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na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ostatnim</w:t>
            </w:r>
            <w:r>
              <w:rPr>
                <w:rFonts w:ascii="Times New Roman" w:eastAsia="Calibri" w:hAnsi="Times New Roman" w:cs="Arial"/>
                <w:i/>
                <w:spacing w:val="79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ćwiczeniu.</w:t>
            </w:r>
          </w:p>
          <w:p w:rsidR="00764CCC" w:rsidRDefault="001758FA">
            <w:pPr>
              <w:pStyle w:val="Akapitzlist"/>
              <w:numPr>
                <w:ilvl w:val="1"/>
                <w:numId w:val="4"/>
              </w:numPr>
              <w:tabs>
                <w:tab w:val="left" w:pos="763"/>
              </w:tabs>
              <w:ind w:right="8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W</w:t>
            </w:r>
            <w:r>
              <w:rPr>
                <w:rFonts w:ascii="Times New Roman" w:eastAsia="Times New Roman" w:hAnsi="Times New Roman" w:cs="Times New Roman"/>
                <w:i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przypadku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nieuzyskania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>36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punktów</w:t>
            </w:r>
            <w:r>
              <w:rPr>
                <w:rFonts w:ascii="Times New Roman" w:eastAsia="Times New Roman" w:hAnsi="Times New Roman" w:cs="Times New Roman"/>
                <w:i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z</w:t>
            </w:r>
            <w:r>
              <w:rPr>
                <w:rFonts w:ascii="Times New Roman" w:eastAsia="Times New Roman" w:hAnsi="Times New Roman" w:cs="Times New Roman"/>
                <w:i/>
                <w:spacing w:val="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kolokwium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poprawkowego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student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nie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otrzymuje</w:t>
            </w:r>
            <w:r>
              <w:rPr>
                <w:rFonts w:ascii="Times New Roman" w:eastAsia="Times New Roman" w:hAnsi="Times New Roman" w:cs="Times New Roman"/>
                <w:i/>
                <w:spacing w:val="69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zaliczenia</w:t>
            </w:r>
            <w:r>
              <w:rPr>
                <w:rFonts w:ascii="Times New Roman" w:eastAsia="Times New Roman" w:hAnsi="Times New Roman" w:cs="Times New Roman"/>
                <w:i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przedmiotu</w:t>
            </w:r>
            <w:r>
              <w:rPr>
                <w:rFonts w:ascii="Times New Roman" w:eastAsia="Times New Roman" w:hAnsi="Times New Roman" w:cs="Times New Roman"/>
                <w:i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(ocena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2,0</w:t>
            </w:r>
            <w:r>
              <w:rPr>
                <w:rFonts w:ascii="Times New Roman" w:eastAsia="Times New Roman" w:hAnsi="Times New Roman" w:cs="Times New Roman"/>
                <w:i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–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niedostateczna).</w:t>
            </w:r>
          </w:p>
          <w:p w:rsidR="00764CCC" w:rsidRDefault="001758FA">
            <w:pPr>
              <w:pStyle w:val="Akapitzlist"/>
              <w:numPr>
                <w:ilvl w:val="1"/>
                <w:numId w:val="4"/>
              </w:numPr>
              <w:tabs>
                <w:tab w:val="left" w:pos="763"/>
              </w:tabs>
              <w:spacing w:before="6" w:line="226" w:lineRule="exact"/>
              <w:ind w:right="43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Ćwiczenia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zalicza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się</w:t>
            </w:r>
            <w:r>
              <w:rPr>
                <w:rFonts w:ascii="Times New Roman" w:eastAsia="Calibri" w:hAnsi="Times New Roman" w:cs="Arial"/>
                <w:i/>
                <w:spacing w:val="2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studentowi,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który</w:t>
            </w:r>
            <w:r>
              <w:rPr>
                <w:rFonts w:ascii="Times New Roman" w:eastAsia="Calibri" w:hAnsi="Times New Roman" w:cs="Arial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w</w:t>
            </w:r>
            <w:r>
              <w:rPr>
                <w:rFonts w:ascii="Times New Roman" w:eastAsia="Calibri" w:hAnsi="Times New Roman" w:cs="Arial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1"/>
                <w:sz w:val="20"/>
              </w:rPr>
              <w:t>ich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trakcie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wykazał</w:t>
            </w:r>
            <w:r>
              <w:rPr>
                <w:rFonts w:ascii="Times New Roman" w:eastAsia="Calibri" w:hAnsi="Times New Roman" w:cs="Arial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się</w:t>
            </w:r>
            <w:r>
              <w:rPr>
                <w:rFonts w:ascii="Times New Roman" w:eastAsia="Calibri" w:hAnsi="Times New Roman" w:cs="Arial"/>
                <w:i/>
                <w:spacing w:val="6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zdobyciem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wszystkich</w:t>
            </w:r>
            <w:r>
              <w:rPr>
                <w:rFonts w:ascii="Times New Roman" w:eastAsia="Calibri" w:hAnsi="Times New Roman" w:cs="Arial"/>
                <w:i/>
                <w:spacing w:val="49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przewidzianych programem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umiejętności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oraz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reprezentował</w:t>
            </w:r>
            <w:r>
              <w:rPr>
                <w:rFonts w:ascii="Times New Roman" w:eastAsia="Calibri" w:hAnsi="Times New Roman" w:cs="Arial"/>
                <w:i/>
                <w:spacing w:val="6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właściwe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postawy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i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kompetencje.</w:t>
            </w:r>
          </w:p>
          <w:p w:rsidR="00764CCC" w:rsidRDefault="001758FA">
            <w:pPr>
              <w:pStyle w:val="Nagwek3"/>
              <w:numPr>
                <w:ilvl w:val="0"/>
                <w:numId w:val="4"/>
              </w:numPr>
              <w:tabs>
                <w:tab w:val="left" w:pos="422"/>
              </w:tabs>
              <w:spacing w:before="61"/>
              <w:ind w:hanging="283"/>
              <w:rPr>
                <w:b w:val="0"/>
                <w:bCs w:val="0"/>
                <w:i w:val="0"/>
              </w:rPr>
            </w:pPr>
            <w:r>
              <w:rPr>
                <w:rFonts w:cs="Arial"/>
                <w:spacing w:val="-1"/>
              </w:rPr>
              <w:t>Egzamin</w:t>
            </w:r>
          </w:p>
          <w:p w:rsidR="00764CCC" w:rsidRDefault="001758FA">
            <w:pPr>
              <w:pStyle w:val="TableParagraph"/>
              <w:spacing w:before="63"/>
              <w:ind w:left="421" w:right="2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i/>
                <w:spacing w:val="-1"/>
                <w:sz w:val="20"/>
              </w:rPr>
              <w:t>Przedmiot</w:t>
            </w:r>
            <w:r>
              <w:rPr>
                <w:rFonts w:ascii="Times New Roman" w:eastAsia="Calibri" w:hAnsi="Times New Roman" w:cs="Arial"/>
                <w:b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i/>
                <w:spacing w:val="-2"/>
                <w:sz w:val="20"/>
              </w:rPr>
              <w:t>kończy</w:t>
            </w:r>
            <w:r>
              <w:rPr>
                <w:rFonts w:ascii="Times New Roman" w:eastAsia="Calibri" w:hAnsi="Times New Roman" w:cs="Arial"/>
                <w:b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i/>
                <w:sz w:val="20"/>
              </w:rPr>
              <w:t>się</w:t>
            </w:r>
            <w:r>
              <w:rPr>
                <w:rFonts w:ascii="Times New Roman" w:eastAsia="Calibri" w:hAnsi="Times New Roman" w:cs="Arial"/>
                <w:b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i/>
                <w:spacing w:val="-1"/>
                <w:sz w:val="20"/>
              </w:rPr>
              <w:t>egzaminem.</w:t>
            </w:r>
            <w:r>
              <w:rPr>
                <w:rFonts w:ascii="Times New Roman" w:eastAsia="Calibri" w:hAnsi="Times New Roman" w:cs="Arial"/>
                <w:b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i/>
                <w:spacing w:val="-2"/>
                <w:sz w:val="20"/>
              </w:rPr>
              <w:t>Uzyskanie</w:t>
            </w:r>
            <w:r>
              <w:rPr>
                <w:rFonts w:ascii="Times New Roman" w:eastAsia="Calibri" w:hAnsi="Times New Roman" w:cs="Arial"/>
                <w:b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i/>
                <w:spacing w:val="-2"/>
                <w:sz w:val="20"/>
              </w:rPr>
              <w:t>oceny</w:t>
            </w:r>
            <w:r>
              <w:rPr>
                <w:rFonts w:ascii="Times New Roman" w:eastAsia="Calibri" w:hAnsi="Times New Roman" w:cs="Arial"/>
                <w:b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i/>
                <w:spacing w:val="-1"/>
                <w:sz w:val="20"/>
              </w:rPr>
              <w:t>pozytywnej</w:t>
            </w:r>
            <w:r>
              <w:rPr>
                <w:rFonts w:ascii="Times New Roman" w:eastAsia="Calibri" w:hAnsi="Times New Roman" w:cs="Arial"/>
                <w:b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i/>
                <w:sz w:val="20"/>
              </w:rPr>
              <w:t>z</w:t>
            </w:r>
            <w:r>
              <w:rPr>
                <w:rFonts w:ascii="Times New Roman" w:eastAsia="Calibri" w:hAnsi="Times New Roman" w:cs="Arial"/>
                <w:b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i/>
                <w:spacing w:val="-1"/>
                <w:sz w:val="20"/>
              </w:rPr>
              <w:t>ćwiczeń</w:t>
            </w:r>
            <w:r>
              <w:rPr>
                <w:rFonts w:ascii="Times New Roman" w:eastAsia="Calibri" w:hAnsi="Times New Roman" w:cs="Arial"/>
                <w:b/>
                <w:i/>
                <w:spacing w:val="-2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i/>
                <w:sz w:val="20"/>
              </w:rPr>
              <w:t xml:space="preserve">i </w:t>
            </w:r>
            <w:r>
              <w:rPr>
                <w:rFonts w:ascii="Times New Roman" w:eastAsia="Calibri" w:hAnsi="Times New Roman" w:cs="Arial"/>
                <w:b/>
                <w:i/>
                <w:spacing w:val="-2"/>
                <w:sz w:val="20"/>
              </w:rPr>
              <w:t>seminariów</w:t>
            </w:r>
            <w:r>
              <w:rPr>
                <w:rFonts w:ascii="Times New Roman" w:eastAsia="Calibri" w:hAnsi="Times New Roman" w:cs="Arial"/>
                <w:b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i/>
                <w:sz w:val="20"/>
              </w:rPr>
              <w:t>w</w:t>
            </w:r>
            <w:r>
              <w:rPr>
                <w:rFonts w:ascii="Times New Roman" w:eastAsia="Calibri" w:hAnsi="Times New Roman" w:cs="Arial"/>
                <w:b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i/>
                <w:spacing w:val="-2"/>
                <w:sz w:val="20"/>
              </w:rPr>
              <w:t>semestrze</w:t>
            </w:r>
            <w:r>
              <w:rPr>
                <w:rFonts w:ascii="Times New Roman" w:eastAsia="Calibri" w:hAnsi="Times New Roman" w:cs="Arial"/>
                <w:b/>
                <w:i/>
                <w:spacing w:val="69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i/>
                <w:sz w:val="20"/>
              </w:rPr>
              <w:t>jest</w:t>
            </w:r>
            <w:r>
              <w:rPr>
                <w:rFonts w:ascii="Times New Roman" w:eastAsia="Calibri" w:hAnsi="Times New Roman" w:cs="Arial"/>
                <w:b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i/>
                <w:spacing w:val="-1"/>
                <w:sz w:val="20"/>
              </w:rPr>
              <w:t>warunkiem</w:t>
            </w:r>
            <w:r>
              <w:rPr>
                <w:rFonts w:ascii="Times New Roman" w:eastAsia="Calibri" w:hAnsi="Times New Roman" w:cs="Arial"/>
                <w:b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i/>
                <w:spacing w:val="-2"/>
                <w:sz w:val="20"/>
              </w:rPr>
              <w:t>koniecznym</w:t>
            </w:r>
            <w:r>
              <w:rPr>
                <w:rFonts w:ascii="Times New Roman" w:eastAsia="Calibri" w:hAnsi="Times New Roman" w:cs="Arial"/>
                <w:b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i/>
                <w:spacing w:val="-1"/>
                <w:sz w:val="20"/>
              </w:rPr>
              <w:t>przystąpienia</w:t>
            </w:r>
            <w:r>
              <w:rPr>
                <w:rFonts w:ascii="Times New Roman" w:eastAsia="Calibri" w:hAnsi="Times New Roman" w:cs="Arial"/>
                <w:b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i/>
                <w:sz w:val="20"/>
              </w:rPr>
              <w:t xml:space="preserve">do </w:t>
            </w:r>
            <w:r>
              <w:rPr>
                <w:rFonts w:ascii="Times New Roman" w:eastAsia="Calibri" w:hAnsi="Times New Roman" w:cs="Arial"/>
                <w:b/>
                <w:i/>
                <w:spacing w:val="-1"/>
                <w:sz w:val="20"/>
              </w:rPr>
              <w:t>egzaminu.</w:t>
            </w:r>
          </w:p>
          <w:p w:rsidR="00764CCC" w:rsidRDefault="001758FA">
            <w:pPr>
              <w:pStyle w:val="Akapitzlist"/>
              <w:numPr>
                <w:ilvl w:val="1"/>
                <w:numId w:val="4"/>
              </w:numPr>
              <w:tabs>
                <w:tab w:val="left" w:pos="763"/>
              </w:tabs>
              <w:ind w:right="43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Warunkiem</w:t>
            </w:r>
            <w:r>
              <w:rPr>
                <w:rFonts w:ascii="Times New Roman" w:eastAsia="Calibri" w:hAnsi="Times New Roman" w:cs="Arial"/>
                <w:i/>
                <w:spacing w:val="-6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przystąpienia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do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egzaminu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jest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obecność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na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zajęciach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(ćwiczeniach,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seminariach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i</w:t>
            </w:r>
            <w:r>
              <w:rPr>
                <w:rFonts w:ascii="Times New Roman" w:eastAsia="Calibri" w:hAnsi="Times New Roman" w:cs="Arial"/>
                <w:i/>
                <w:spacing w:val="6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wykładach)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oraz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uzyskanie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minimalnej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całkowitej</w:t>
            </w:r>
            <w:r>
              <w:rPr>
                <w:rFonts w:ascii="Times New Roman" w:eastAsia="Calibri" w:hAnsi="Times New Roman" w:cs="Arial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liczby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punktów,</w:t>
            </w:r>
            <w:r>
              <w:rPr>
                <w:rFonts w:ascii="Times New Roman" w:eastAsia="Calibri" w:hAnsi="Times New Roman" w:cs="Arial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tj.</w:t>
            </w:r>
            <w:r>
              <w:rPr>
                <w:rFonts w:ascii="Times New Roman" w:eastAsia="Calibri" w:hAnsi="Times New Roman" w:cs="Arial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36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pkt.</w:t>
            </w:r>
          </w:p>
          <w:p w:rsidR="00764CCC" w:rsidRDefault="001758FA">
            <w:pPr>
              <w:pStyle w:val="Akapitzlist"/>
              <w:numPr>
                <w:ilvl w:val="1"/>
                <w:numId w:val="4"/>
              </w:numPr>
              <w:tabs>
                <w:tab w:val="left" w:pos="763"/>
              </w:tabs>
              <w:ind w:right="4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z w:val="20"/>
              </w:rPr>
              <w:t>Egzamin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(w</w:t>
            </w:r>
            <w:r>
              <w:rPr>
                <w:rFonts w:ascii="Times New Roman" w:eastAsia="Calibri" w:hAnsi="Times New Roman" w:cs="Arial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I</w:t>
            </w:r>
            <w:r>
              <w:rPr>
                <w:rFonts w:ascii="Times New Roman" w:eastAsia="Calibri" w:hAnsi="Times New Roman" w:cs="Arial"/>
                <w:i/>
                <w:spacing w:val="5"/>
                <w:sz w:val="20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Arial"/>
                <w:i/>
                <w:sz w:val="20"/>
              </w:rPr>
              <w:t>i</w:t>
            </w:r>
            <w:proofErr w:type="spellEnd"/>
            <w:r>
              <w:rPr>
                <w:rFonts w:ascii="Times New Roman" w:eastAsia="Calibri" w:hAnsi="Times New Roman" w:cs="Arial"/>
                <w:i/>
                <w:sz w:val="20"/>
              </w:rPr>
              <w:t xml:space="preserve"> II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terminie)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ma</w:t>
            </w:r>
            <w:r>
              <w:rPr>
                <w:rFonts w:ascii="Times New Roman" w:eastAsia="Calibri" w:hAnsi="Times New Roman" w:cs="Arial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formę</w:t>
            </w:r>
            <w:r>
              <w:rPr>
                <w:rFonts w:ascii="Times New Roman" w:eastAsia="Calibri" w:hAnsi="Times New Roman" w:cs="Arial"/>
                <w:i/>
                <w:spacing w:val="2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egzaminu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pisemnego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(TEST).</w:t>
            </w:r>
            <w:r>
              <w:rPr>
                <w:rFonts w:ascii="Times New Roman" w:eastAsia="Calibri" w:hAnsi="Times New Roman" w:cs="Arial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Obejmuje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materiał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ćwiczeniowy</w:t>
            </w:r>
            <w:r>
              <w:rPr>
                <w:rFonts w:ascii="Times New Roman" w:eastAsia="Calibri" w:hAnsi="Times New Roman" w:cs="Arial"/>
                <w:i/>
                <w:spacing w:val="5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i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seminaryjny.</w:t>
            </w:r>
          </w:p>
          <w:p w:rsidR="00764CCC" w:rsidRDefault="001758FA">
            <w:pPr>
              <w:pStyle w:val="Akapitzlist"/>
              <w:numPr>
                <w:ilvl w:val="1"/>
                <w:numId w:val="4"/>
              </w:numPr>
              <w:tabs>
                <w:tab w:val="left" w:pos="763"/>
              </w:tabs>
              <w:ind w:right="4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Podczas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egzaminu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oceniane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będą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wiedza</w:t>
            </w:r>
            <w:r>
              <w:rPr>
                <w:rFonts w:ascii="Times New Roman" w:eastAsia="Calibri" w:hAnsi="Times New Roman" w:cs="Arial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i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umiejętności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studenta.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Kompetencje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studentów</w:t>
            </w:r>
            <w:r>
              <w:rPr>
                <w:rFonts w:ascii="Times New Roman" w:eastAsia="Calibri" w:hAnsi="Times New Roman" w:cs="Arial"/>
                <w:i/>
                <w:spacing w:val="-9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oceniane</w:t>
            </w:r>
            <w:r>
              <w:rPr>
                <w:rFonts w:ascii="Times New Roman" w:eastAsia="Calibri" w:hAnsi="Times New Roman" w:cs="Arial"/>
                <w:i/>
                <w:spacing w:val="57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są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na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ćwiczeniach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w</w:t>
            </w:r>
            <w:r>
              <w:rPr>
                <w:rFonts w:ascii="Times New Roman" w:eastAsia="Calibri" w:hAnsi="Times New Roman" w:cs="Arial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oparciu o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samoocenę</w:t>
            </w:r>
            <w:r>
              <w:rPr>
                <w:rFonts w:ascii="Times New Roman" w:eastAsia="Calibri" w:hAnsi="Times New Roman" w:cs="Arial"/>
                <w:i/>
                <w:spacing w:val="2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i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przedłużoną</w:t>
            </w:r>
            <w:r>
              <w:rPr>
                <w:rFonts w:ascii="Times New Roman" w:eastAsia="Calibri" w:hAnsi="Times New Roman" w:cs="Arial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obserwację</w:t>
            </w:r>
            <w:r>
              <w:rPr>
                <w:rFonts w:ascii="Times New Roman" w:eastAsia="Calibri" w:hAnsi="Times New Roman" w:cs="Arial"/>
                <w:i/>
                <w:spacing w:val="6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prowadzącego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zajęcia.</w:t>
            </w:r>
          </w:p>
          <w:p w:rsidR="00764CCC" w:rsidRDefault="001758FA">
            <w:pPr>
              <w:pStyle w:val="Akapitzlist"/>
              <w:numPr>
                <w:ilvl w:val="1"/>
                <w:numId w:val="4"/>
              </w:numPr>
              <w:tabs>
                <w:tab w:val="left" w:pos="763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Do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zdania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egzaminu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wymagane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jest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uzyskanie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24</w:t>
            </w:r>
            <w:r>
              <w:rPr>
                <w:rFonts w:ascii="Times New Roman" w:eastAsia="Calibri" w:hAnsi="Times New Roman" w:cs="Arial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punktów.</w:t>
            </w:r>
          </w:p>
          <w:p w:rsidR="00764CCC" w:rsidRDefault="001758FA">
            <w:pPr>
              <w:pStyle w:val="Akapitzlist"/>
              <w:numPr>
                <w:ilvl w:val="1"/>
                <w:numId w:val="4"/>
              </w:numPr>
              <w:tabs>
                <w:tab w:val="left" w:pos="763"/>
              </w:tabs>
              <w:spacing w:before="6" w:line="226" w:lineRule="exact"/>
              <w:ind w:right="28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Po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zakończeniu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egzaminu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student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ma</w:t>
            </w:r>
            <w:r>
              <w:rPr>
                <w:rFonts w:ascii="Times New Roman" w:eastAsia="Calibri" w:hAnsi="Times New Roman" w:cs="Arial"/>
                <w:i/>
                <w:spacing w:val="-6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prawo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do</w:t>
            </w:r>
            <w:r>
              <w:rPr>
                <w:rFonts w:ascii="Times New Roman" w:eastAsia="Calibri" w:hAnsi="Times New Roman" w:cs="Arial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wglądu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do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własnej</w:t>
            </w:r>
            <w:r>
              <w:rPr>
                <w:rFonts w:ascii="Times New Roman" w:eastAsia="Calibri" w:hAnsi="Times New Roman" w:cs="Arial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pracy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w</w:t>
            </w:r>
            <w:r>
              <w:rPr>
                <w:rFonts w:ascii="Times New Roman" w:eastAsia="Calibri" w:hAnsi="Times New Roman" w:cs="Arial"/>
                <w:i/>
                <w:spacing w:val="-9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określonym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terminie</w:t>
            </w:r>
            <w:r>
              <w:rPr>
                <w:rFonts w:ascii="Times New Roman" w:eastAsia="Calibri" w:hAnsi="Times New Roman" w:cs="Arial"/>
                <w:i/>
                <w:spacing w:val="71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uzgodnionym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przed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sesją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ze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starostą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roku.</w:t>
            </w:r>
          </w:p>
          <w:p w:rsidR="00764CCC" w:rsidRDefault="001758FA">
            <w:pPr>
              <w:pStyle w:val="Akapitzlist"/>
              <w:numPr>
                <w:ilvl w:val="1"/>
                <w:numId w:val="4"/>
              </w:numPr>
              <w:tabs>
                <w:tab w:val="left" w:pos="763"/>
              </w:tabs>
              <w:spacing w:line="228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z w:val="20"/>
              </w:rPr>
              <w:t>Student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nie</w:t>
            </w:r>
            <w:r>
              <w:rPr>
                <w:rFonts w:ascii="Times New Roman" w:eastAsia="Calibri" w:hAnsi="Times New Roman" w:cs="Arial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ma</w:t>
            </w:r>
            <w:r>
              <w:rPr>
                <w:rFonts w:ascii="Times New Roman" w:eastAsia="Calibri" w:hAnsi="Times New Roman" w:cs="Arial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możliwości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poprawiania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oceny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pozytywnej</w:t>
            </w:r>
            <w:r>
              <w:rPr>
                <w:rFonts w:ascii="Times New Roman" w:eastAsia="Calibri" w:hAnsi="Times New Roman" w:cs="Arial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z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egzaminu.</w:t>
            </w:r>
          </w:p>
          <w:p w:rsidR="00764CCC" w:rsidRDefault="001758FA">
            <w:pPr>
              <w:pStyle w:val="Akapitzlist"/>
              <w:numPr>
                <w:ilvl w:val="1"/>
                <w:numId w:val="4"/>
              </w:numPr>
              <w:tabs>
                <w:tab w:val="left" w:pos="763"/>
              </w:tabs>
              <w:ind w:right="71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Studenci,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którzy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otrzymali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ocenę</w:t>
            </w:r>
            <w:r>
              <w:rPr>
                <w:rFonts w:ascii="Times New Roman" w:eastAsia="Calibri" w:hAnsi="Times New Roman" w:cs="Arial"/>
                <w:i/>
                <w:spacing w:val="6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niedostateczną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mają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>prawo</w:t>
            </w:r>
            <w:r>
              <w:rPr>
                <w:rFonts w:ascii="Times New Roman" w:eastAsia="Calibri" w:hAnsi="Times New Roman" w:cs="Arial"/>
                <w:i/>
                <w:spacing w:val="7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do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przystąpienia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do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egzaminu</w:t>
            </w:r>
            <w:r>
              <w:rPr>
                <w:rFonts w:ascii="Times New Roman" w:eastAsia="Calibri" w:hAnsi="Times New Roman" w:cs="Arial"/>
                <w:i/>
                <w:spacing w:val="61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poprawkowego</w:t>
            </w:r>
            <w:r>
              <w:rPr>
                <w:rFonts w:ascii="Times New Roman" w:eastAsia="Calibri" w:hAnsi="Times New Roman" w:cs="Arial"/>
                <w:i/>
                <w:spacing w:val="9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w</w:t>
            </w:r>
            <w:r>
              <w:rPr>
                <w:rFonts w:ascii="Times New Roman" w:eastAsia="Calibri" w:hAnsi="Times New Roman" w:cs="Arial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sesji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poprawkowej.</w:t>
            </w:r>
          </w:p>
          <w:p w:rsidR="00764CCC" w:rsidRDefault="001758FA">
            <w:pPr>
              <w:pStyle w:val="Akapitzlist"/>
              <w:numPr>
                <w:ilvl w:val="1"/>
                <w:numId w:val="4"/>
              </w:numPr>
              <w:tabs>
                <w:tab w:val="left" w:pos="763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z w:val="20"/>
              </w:rPr>
              <w:t xml:space="preserve">Na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egzamin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studenci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przychodzą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z</w:t>
            </w:r>
            <w:r>
              <w:rPr>
                <w:rFonts w:ascii="Times New Roman" w:eastAsia="Calibri" w:hAnsi="Times New Roman" w:cs="Arial"/>
                <w:i/>
                <w:spacing w:val="-6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dokumentem</w:t>
            </w:r>
            <w:r>
              <w:rPr>
                <w:rFonts w:ascii="Times New Roman" w:eastAsia="Calibri" w:hAnsi="Times New Roman" w:cs="Arial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tożsamości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4"/>
                <w:sz w:val="20"/>
              </w:rPr>
              <w:t>ze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zdjęciem.</w:t>
            </w:r>
          </w:p>
          <w:p w:rsidR="00764CCC" w:rsidRDefault="001758FA">
            <w:pPr>
              <w:pStyle w:val="Akapitzlist"/>
              <w:numPr>
                <w:ilvl w:val="1"/>
                <w:numId w:val="4"/>
              </w:numPr>
              <w:tabs>
                <w:tab w:val="left" w:pos="763"/>
              </w:tabs>
              <w:ind w:right="16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Podczas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trwania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egzaminu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student</w:t>
            </w:r>
            <w:r>
              <w:rPr>
                <w:rFonts w:ascii="Times New Roman" w:eastAsia="Calibri" w:hAnsi="Times New Roman" w:cs="Arial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może</w:t>
            </w:r>
            <w:r>
              <w:rPr>
                <w:rFonts w:ascii="Times New Roman" w:eastAsia="Calibri" w:hAnsi="Times New Roman" w:cs="Arial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posiadać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przy</w:t>
            </w:r>
            <w:r>
              <w:rPr>
                <w:rFonts w:ascii="Times New Roman" w:eastAsia="Calibri" w:hAnsi="Times New Roman" w:cs="Arial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sobie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jedynie</w:t>
            </w:r>
            <w:r>
              <w:rPr>
                <w:rFonts w:ascii="Times New Roman" w:eastAsia="Calibri" w:hAnsi="Times New Roman" w:cs="Arial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przybory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do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pisania.</w:t>
            </w:r>
            <w:r>
              <w:rPr>
                <w:rFonts w:ascii="Times New Roman" w:eastAsia="Calibri" w:hAnsi="Times New Roman" w:cs="Arial"/>
                <w:i/>
                <w:spacing w:val="4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Pozostałe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rzeczy,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wchodząc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do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Sali</w:t>
            </w:r>
            <w:r>
              <w:rPr>
                <w:rFonts w:ascii="Times New Roman" w:eastAsia="Calibri" w:hAnsi="Times New Roman" w:cs="Arial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egzaminacyjnej,</w:t>
            </w:r>
            <w:r>
              <w:rPr>
                <w:rFonts w:ascii="Times New Roman" w:eastAsia="Calibri" w:hAnsi="Times New Roman" w:cs="Arial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studenci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winni</w:t>
            </w:r>
            <w:r>
              <w:rPr>
                <w:rFonts w:ascii="Times New Roman" w:eastAsia="Calibri" w:hAnsi="Times New Roman" w:cs="Arial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odłożyć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w</w:t>
            </w:r>
            <w:r>
              <w:rPr>
                <w:rFonts w:ascii="Times New Roman" w:eastAsia="Calibri" w:hAnsi="Times New Roman" w:cs="Arial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miejscu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wskazanym</w:t>
            </w:r>
            <w:r>
              <w:rPr>
                <w:rFonts w:ascii="Times New Roman" w:eastAsia="Calibri" w:hAnsi="Times New Roman" w:cs="Arial"/>
                <w:i/>
                <w:spacing w:val="66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przez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osoby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prowadzące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egzamin.</w:t>
            </w:r>
          </w:p>
          <w:p w:rsidR="00764CCC" w:rsidRDefault="001758FA">
            <w:pPr>
              <w:pStyle w:val="Akapitzlist"/>
              <w:numPr>
                <w:ilvl w:val="1"/>
                <w:numId w:val="4"/>
              </w:numPr>
              <w:tabs>
                <w:tab w:val="left" w:pos="763"/>
              </w:tabs>
              <w:ind w:right="4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Każda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próba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korzystania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z</w:t>
            </w:r>
            <w:r>
              <w:rPr>
                <w:rFonts w:ascii="Times New Roman" w:eastAsia="Calibri" w:hAnsi="Times New Roman" w:cs="Arial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urządzeń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elektronicznych,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materiałów</w:t>
            </w:r>
            <w:r>
              <w:rPr>
                <w:rFonts w:ascii="Times New Roman" w:eastAsia="Calibri" w:hAnsi="Times New Roman" w:cs="Arial"/>
                <w:i/>
                <w:spacing w:val="-8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naukowych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czy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wiedzy</w:t>
            </w:r>
            <w:r>
              <w:rPr>
                <w:rFonts w:ascii="Times New Roman" w:eastAsia="Calibri" w:hAnsi="Times New Roman" w:cs="Arial"/>
                <w:i/>
                <w:spacing w:val="49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 xml:space="preserve">koleżanek/kolegów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w</w:t>
            </w:r>
            <w:r>
              <w:rPr>
                <w:rFonts w:ascii="Times New Roman" w:eastAsia="Calibri" w:hAnsi="Times New Roman" w:cs="Arial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trakcie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egzaminu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jest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zakazana.</w:t>
            </w:r>
            <w:r>
              <w:rPr>
                <w:rFonts w:ascii="Times New Roman" w:eastAsia="Calibri" w:hAnsi="Times New Roman" w:cs="Arial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Złamanie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tego</w:t>
            </w:r>
            <w:r>
              <w:rPr>
                <w:rFonts w:ascii="Times New Roman" w:eastAsia="Calibri" w:hAnsi="Times New Roman" w:cs="Arial"/>
                <w:i/>
                <w:spacing w:val="-6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zakazu</w:t>
            </w:r>
            <w:r>
              <w:rPr>
                <w:rFonts w:ascii="Times New Roman" w:eastAsia="Calibri" w:hAnsi="Times New Roman" w:cs="Arial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będzie</w:t>
            </w:r>
            <w:r>
              <w:rPr>
                <w:rFonts w:ascii="Times New Roman" w:eastAsia="Calibri" w:hAnsi="Times New Roman" w:cs="Arial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równoznaczne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z</w:t>
            </w:r>
            <w:r>
              <w:rPr>
                <w:rFonts w:ascii="Times New Roman" w:eastAsia="Calibri" w:hAnsi="Times New Roman" w:cs="Arial"/>
                <w:i/>
                <w:spacing w:val="6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odebraniem</w:t>
            </w:r>
            <w:r>
              <w:rPr>
                <w:rFonts w:ascii="Times New Roman" w:eastAsia="Calibri" w:hAnsi="Times New Roman" w:cs="Arial"/>
                <w:i/>
                <w:spacing w:val="-6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pracy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egzaminacyjnej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i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wpisaniem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oceny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niedostatecznej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do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karty</w:t>
            </w:r>
            <w:r>
              <w:rPr>
                <w:rFonts w:ascii="Times New Roman" w:eastAsia="Calibri" w:hAnsi="Times New Roman" w:cs="Arial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egzaminacyjnej.</w:t>
            </w:r>
          </w:p>
          <w:p w:rsidR="00764CCC" w:rsidRDefault="001758FA">
            <w:pPr>
              <w:pStyle w:val="Akapitzlist"/>
              <w:numPr>
                <w:ilvl w:val="1"/>
                <w:numId w:val="4"/>
              </w:numPr>
              <w:tabs>
                <w:tab w:val="left" w:pos="763"/>
              </w:tabs>
              <w:ind w:right="128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Nieusprawiedliwiona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nieobecność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na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egzaminie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skutkować</w:t>
            </w:r>
            <w:r>
              <w:rPr>
                <w:rFonts w:ascii="Times New Roman" w:eastAsia="Calibri" w:hAnsi="Times New Roman" w:cs="Arial"/>
                <w:i/>
                <w:spacing w:val="6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będzie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wpisaniem</w:t>
            </w:r>
            <w:r>
              <w:rPr>
                <w:rFonts w:ascii="Times New Roman" w:eastAsia="Calibri" w:hAnsi="Times New Roman" w:cs="Arial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oceny</w:t>
            </w:r>
            <w:r>
              <w:rPr>
                <w:rFonts w:ascii="Times New Roman" w:eastAsia="Calibri" w:hAnsi="Times New Roman" w:cs="Arial"/>
                <w:i/>
                <w:spacing w:val="29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niedostatecznej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do</w:t>
            </w:r>
            <w:r>
              <w:rPr>
                <w:rFonts w:ascii="Times New Roman" w:eastAsia="Calibri" w:hAnsi="Times New Roman" w:cs="Arial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karty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egzaminacyjnej(w</w:t>
            </w:r>
            <w:r>
              <w:rPr>
                <w:rFonts w:ascii="Times New Roman" w:eastAsia="Calibri" w:hAnsi="Times New Roman" w:cs="Arial"/>
                <w:i/>
                <w:spacing w:val="-8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systemie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Wirtualna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Uczelnia).</w:t>
            </w:r>
          </w:p>
          <w:p w:rsidR="00764CCC" w:rsidRDefault="001758FA">
            <w:pPr>
              <w:pStyle w:val="Akapitzlist"/>
              <w:numPr>
                <w:ilvl w:val="1"/>
                <w:numId w:val="4"/>
              </w:numPr>
              <w:tabs>
                <w:tab w:val="left" w:pos="763"/>
              </w:tabs>
              <w:ind w:right="14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Nieobecność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na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egzaminie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może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być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usprawiedliwiona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jedynie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zwolnieniem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lekarskim,</w:t>
            </w:r>
            <w:r>
              <w:rPr>
                <w:rFonts w:ascii="Times New Roman" w:eastAsia="Calibri" w:hAnsi="Times New Roman" w:cs="Arial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rektorskim</w:t>
            </w:r>
            <w:r>
              <w:rPr>
                <w:rFonts w:ascii="Times New Roman" w:eastAsia="Calibri" w:hAnsi="Times New Roman" w:cs="Arial"/>
                <w:i/>
                <w:spacing w:val="8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lub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dziekańskim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przedstawionym</w:t>
            </w:r>
            <w:r>
              <w:rPr>
                <w:rFonts w:ascii="Times New Roman" w:eastAsia="Calibri" w:hAnsi="Times New Roman" w:cs="Arial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koordynatorowi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przedmiotu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w</w:t>
            </w:r>
            <w:r>
              <w:rPr>
                <w:rFonts w:ascii="Times New Roman" w:eastAsia="Calibri" w:hAnsi="Times New Roman" w:cs="Arial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ciągu 7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dni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od dnia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egzaminu</w:t>
            </w:r>
            <w:r>
              <w:rPr>
                <w:rFonts w:ascii="Times New Roman" w:eastAsia="Calibri" w:hAnsi="Times New Roman" w:cs="Arial"/>
                <w:i/>
                <w:spacing w:val="3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pisemnego.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Koordynator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ustala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z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Kierownikiem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Katedry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termin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dodatkowego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egzaminu,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a</w:t>
            </w:r>
            <w:r>
              <w:rPr>
                <w:rFonts w:ascii="Times New Roman" w:eastAsia="Calibri" w:hAnsi="Times New Roman" w:cs="Arial"/>
                <w:i/>
                <w:spacing w:val="5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następnie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informuje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o </w:t>
            </w:r>
            <w:r>
              <w:rPr>
                <w:rFonts w:ascii="Times New Roman" w:eastAsia="Calibri" w:hAnsi="Times New Roman" w:cs="Arial"/>
                <w:i/>
                <w:spacing w:val="1"/>
                <w:sz w:val="20"/>
              </w:rPr>
              <w:t>tym</w:t>
            </w:r>
            <w:r>
              <w:rPr>
                <w:rFonts w:ascii="Times New Roman" w:eastAsia="Calibri" w:hAnsi="Times New Roman" w:cs="Arial"/>
                <w:i/>
                <w:spacing w:val="-6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studentów.</w:t>
            </w:r>
          </w:p>
          <w:p w:rsidR="00764CCC" w:rsidRDefault="001758FA">
            <w:pPr>
              <w:pStyle w:val="Akapitzlist"/>
              <w:numPr>
                <w:ilvl w:val="1"/>
                <w:numId w:val="4"/>
              </w:numPr>
              <w:tabs>
                <w:tab w:val="left" w:pos="763"/>
              </w:tabs>
              <w:ind w:right="108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Studenci,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którzy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uzyskali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ocenę</w:t>
            </w:r>
            <w:r>
              <w:rPr>
                <w:rFonts w:ascii="Times New Roman" w:eastAsia="Calibri" w:hAnsi="Times New Roman" w:cs="Arial"/>
                <w:i/>
                <w:spacing w:val="6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niedostateczną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będą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informowani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o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terminie</w:t>
            </w:r>
            <w:r>
              <w:rPr>
                <w:rFonts w:ascii="Times New Roman" w:eastAsia="Calibri" w:hAnsi="Times New Roman" w:cs="Arial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egzaminu</w:t>
            </w:r>
            <w:r>
              <w:rPr>
                <w:rFonts w:ascii="Times New Roman" w:eastAsia="Calibri" w:hAnsi="Times New Roman" w:cs="Arial"/>
                <w:i/>
                <w:spacing w:val="71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poprawkowego.</w:t>
            </w:r>
          </w:p>
        </w:tc>
      </w:tr>
      <w:tr w:rsidR="00764CCC">
        <w:trPr>
          <w:trHeight w:hRule="exact" w:val="1685"/>
        </w:trPr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4CCC" w:rsidRDefault="00764CCC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64CCC" w:rsidRDefault="00764CCC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64CCC" w:rsidRDefault="001758FA">
            <w:pPr>
              <w:pStyle w:val="TableParagraph"/>
              <w:spacing w:before="139"/>
              <w:ind w:left="80" w:right="35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Sposób</w:t>
            </w:r>
            <w:r>
              <w:rPr>
                <w:rFonts w:ascii="Times New Roman" w:eastAsia="Calibri" w:hAnsi="Times New Roman" w:cs="Arial"/>
                <w:b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obliczania</w:t>
            </w:r>
            <w:r>
              <w:rPr>
                <w:rFonts w:ascii="Times New Roman" w:eastAsia="Calibri" w:hAnsi="Times New Roman" w:cs="Arial"/>
                <w:b/>
                <w:spacing w:val="20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oceny</w:t>
            </w:r>
            <w:r>
              <w:rPr>
                <w:rFonts w:ascii="Times New Roman" w:eastAsia="Calibri" w:hAnsi="Times New Roman" w:cs="Arial"/>
                <w:b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końcowej:</w:t>
            </w: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4CCC" w:rsidRDefault="001758FA">
            <w:pPr>
              <w:pStyle w:val="TableParagraph"/>
              <w:spacing w:before="111" w:line="235" w:lineRule="auto"/>
              <w:ind w:left="80" w:right="4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Sposób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obliczenia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oceny</w:t>
            </w:r>
            <w:r>
              <w:rPr>
                <w:rFonts w:ascii="Times New Roman" w:eastAsia="Times New Roman" w:hAnsi="Times New Roman" w:cs="Times New Roman"/>
                <w:i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końcowej</w:t>
            </w:r>
            <w:r>
              <w:rPr>
                <w:rFonts w:ascii="Times New Roman" w:eastAsia="Times New Roman" w:hAnsi="Times New Roman" w:cs="Times New Roman"/>
                <w:i/>
                <w:spacing w:val="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(dokładnej)</w:t>
            </w:r>
            <w:r>
              <w:rPr>
                <w:rFonts w:ascii="Times New Roman" w:eastAsia="Times New Roman" w:hAnsi="Times New Roman" w:cs="Times New Roman"/>
                <w:i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z</w:t>
            </w:r>
            <w:r>
              <w:rPr>
                <w:rFonts w:ascii="Times New Roman" w:eastAsia="Times New Roman" w:hAnsi="Times New Roman" w:cs="Times New Roman"/>
                <w:i/>
                <w:spacing w:val="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przedmiotu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uwzględniający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wszystkie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jego</w:t>
            </w:r>
            <w:r>
              <w:rPr>
                <w:rFonts w:ascii="Times New Roman" w:eastAsia="Times New Roman" w:hAnsi="Times New Roman" w:cs="Times New Roman"/>
                <w:i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formy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określony</w:t>
            </w:r>
            <w:r>
              <w:rPr>
                <w:rFonts w:ascii="Times New Roman" w:eastAsia="Times New Roman" w:hAnsi="Times New Roman" w:cs="Times New Roman"/>
                <w:i/>
                <w:spacing w:val="7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został</w:t>
            </w:r>
            <w:r>
              <w:rPr>
                <w:rFonts w:ascii="Times New Roman" w:eastAsia="Times New Roman" w:hAnsi="Times New Roman" w:cs="Times New Roman"/>
                <w:i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w</w:t>
            </w:r>
            <w:r>
              <w:rPr>
                <w:rFonts w:ascii="Times New Roman" w:eastAsia="Times New Roman" w:hAnsi="Times New Roman" w:cs="Times New Roman"/>
                <w:i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Regulaminie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studiów</w:t>
            </w:r>
            <w:r>
              <w:rPr>
                <w:rFonts w:ascii="Times New Roman" w:eastAsia="Times New Roman" w:hAnsi="Times New Roman" w:cs="Times New Roman"/>
                <w:i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(§37-40).</w:t>
            </w:r>
            <w:r>
              <w:rPr>
                <w:rFonts w:ascii="Times New Roman" w:eastAsia="Times New Roman" w:hAnsi="Times New Roman" w:cs="Times New Roman"/>
                <w:i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Ocena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dokładna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obliczana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jest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w</w:t>
            </w:r>
            <w:r>
              <w:rPr>
                <w:rFonts w:ascii="Times New Roman" w:eastAsia="Times New Roman" w:hAnsi="Times New Roman" w:cs="Times New Roman"/>
                <w:i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systemie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Wirtualnej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Uczelni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na</w:t>
            </w:r>
            <w:r>
              <w:rPr>
                <w:rFonts w:ascii="Times New Roman" w:eastAsia="Times New Roman" w:hAnsi="Times New Roman" w:cs="Times New Roman"/>
                <w:i/>
                <w:spacing w:val="5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podstawie</w:t>
            </w:r>
            <w:r>
              <w:rPr>
                <w:rFonts w:ascii="Times New Roman" w:eastAsia="Times New Roman" w:hAnsi="Times New Roman" w:cs="Times New Roman"/>
                <w:i/>
                <w:spacing w:val="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ocen</w:t>
            </w:r>
            <w:r>
              <w:rPr>
                <w:rFonts w:ascii="Times New Roman" w:eastAsia="Times New Roman" w:hAnsi="Times New Roman" w:cs="Times New Roman"/>
                <w:i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uzyskanych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z</w:t>
            </w:r>
            <w:r>
              <w:rPr>
                <w:rFonts w:ascii="Times New Roman" w:eastAsia="Times New Roman" w:hAnsi="Times New Roman" w:cs="Times New Roman"/>
                <w:i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poszczególnych</w:t>
            </w:r>
            <w:r>
              <w:rPr>
                <w:rFonts w:ascii="Times New Roman" w:eastAsia="Times New Roman" w:hAnsi="Times New Roman" w:cs="Times New Roman"/>
                <w:i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form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przedmiotu.</w:t>
            </w:r>
          </w:p>
          <w:p w:rsidR="00764CCC" w:rsidRDefault="00764CCC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64CCC" w:rsidRDefault="001758FA">
            <w:pPr>
              <w:pStyle w:val="TableParagraph"/>
              <w:spacing w:before="121"/>
              <w:ind w:left="80" w:right="11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z w:val="20"/>
              </w:rPr>
              <w:t xml:space="preserve">Na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ocenę</w:t>
            </w:r>
            <w:r>
              <w:rPr>
                <w:rFonts w:ascii="Times New Roman" w:eastAsia="Calibri" w:hAnsi="Times New Roman" w:cs="Arial"/>
                <w:i/>
                <w:spacing w:val="2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końcową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składają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się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oceny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uzyskane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w</w:t>
            </w:r>
            <w:r>
              <w:rPr>
                <w:rFonts w:ascii="Times New Roman" w:eastAsia="Calibri" w:hAnsi="Times New Roman" w:cs="Arial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toku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nauczania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przedmiotu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dotyczące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efektów</w:t>
            </w:r>
            <w:r>
              <w:rPr>
                <w:rFonts w:ascii="Times New Roman" w:eastAsia="Calibri" w:hAnsi="Times New Roman" w:cs="Arial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w</w:t>
            </w:r>
            <w:r>
              <w:rPr>
                <w:rFonts w:ascii="Times New Roman" w:eastAsia="Calibri" w:hAnsi="Times New Roman" w:cs="Arial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zakresie</w:t>
            </w:r>
            <w:r>
              <w:rPr>
                <w:rFonts w:ascii="Times New Roman" w:eastAsia="Calibri" w:hAnsi="Times New Roman" w:cs="Arial"/>
                <w:i/>
                <w:spacing w:val="7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wiedzy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(waga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60%),</w:t>
            </w:r>
            <w:r>
              <w:rPr>
                <w:rFonts w:ascii="Times New Roman" w:eastAsia="Calibri" w:hAnsi="Times New Roman" w:cs="Arial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umiejętności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(waga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30%)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oraz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kompetencji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(waga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10%).</w:t>
            </w:r>
          </w:p>
        </w:tc>
      </w:tr>
    </w:tbl>
    <w:p w:rsidR="00764CCC" w:rsidRDefault="00764CCC">
      <w:pPr>
        <w:sectPr w:rsidR="00764CCC">
          <w:pgSz w:w="11906" w:h="16838"/>
          <w:pgMar w:top="480" w:right="460" w:bottom="280" w:left="460" w:header="0" w:footer="0" w:gutter="0"/>
          <w:cols w:space="708"/>
          <w:formProt w:val="0"/>
          <w:docGrid w:linePitch="100" w:charSpace="4096"/>
        </w:sectPr>
      </w:pPr>
    </w:p>
    <w:p w:rsidR="00764CCC" w:rsidRDefault="00764CCC">
      <w:pPr>
        <w:spacing w:before="10"/>
        <w:rPr>
          <w:rFonts w:ascii="Times New Roman" w:eastAsia="Times New Roman" w:hAnsi="Times New Roman" w:cs="Times New Roman"/>
          <w:sz w:val="5"/>
          <w:szCs w:val="5"/>
        </w:rPr>
      </w:pPr>
    </w:p>
    <w:tbl>
      <w:tblPr>
        <w:tblStyle w:val="TableNormal"/>
        <w:tblW w:w="10774" w:type="dxa"/>
        <w:tblInd w:w="95" w:type="dxa"/>
        <w:tblLayout w:type="fixed"/>
        <w:tblCellMar>
          <w:left w:w="10" w:type="dxa"/>
          <w:right w:w="7" w:type="dxa"/>
        </w:tblCellMar>
        <w:tblLook w:val="01E0" w:firstRow="1" w:lastRow="1" w:firstColumn="1" w:lastColumn="1" w:noHBand="0" w:noVBand="0"/>
      </w:tblPr>
      <w:tblGrid>
        <w:gridCol w:w="1033"/>
        <w:gridCol w:w="3787"/>
        <w:gridCol w:w="1276"/>
        <w:gridCol w:w="1418"/>
        <w:gridCol w:w="1558"/>
        <w:gridCol w:w="1702"/>
      </w:tblGrid>
      <w:tr w:rsidR="00764CCC">
        <w:trPr>
          <w:trHeight w:hRule="exact" w:val="634"/>
        </w:trPr>
        <w:tc>
          <w:tcPr>
            <w:tcW w:w="751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764CCC" w:rsidRDefault="001758FA">
            <w:pPr>
              <w:pStyle w:val="TableParagraph"/>
              <w:spacing w:before="55" w:line="254" w:lineRule="exact"/>
              <w:ind w:left="3162" w:right="197" w:hanging="2957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eastAsia="Calibri" w:hAnsi="Times New Roman" w:cs="Arial"/>
                <w:b/>
                <w:spacing w:val="-1"/>
              </w:rPr>
              <w:t>Efekty</w:t>
            </w:r>
            <w:r>
              <w:rPr>
                <w:rFonts w:ascii="Times New Roman" w:eastAsia="Calibri" w:hAnsi="Times New Roman" w:cs="Arial"/>
                <w:b/>
                <w:spacing w:val="5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</w:rPr>
              <w:t>uczenia</w:t>
            </w:r>
            <w:r>
              <w:rPr>
                <w:rFonts w:ascii="Times New Roman" w:eastAsia="Calibri" w:hAnsi="Times New Roman" w:cs="Arial"/>
                <w:b/>
                <w:spacing w:val="-7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</w:rPr>
              <w:t>się</w:t>
            </w:r>
            <w:r>
              <w:rPr>
                <w:rFonts w:ascii="Times New Roman" w:eastAsia="Calibri" w:hAnsi="Times New Roman" w:cs="Arial"/>
                <w:b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</w:rPr>
              <w:t>dla</w:t>
            </w:r>
            <w:r>
              <w:rPr>
                <w:rFonts w:ascii="Times New Roman" w:eastAsia="Calibri" w:hAnsi="Times New Roman" w:cs="Arial"/>
                <w:b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</w:rPr>
              <w:t>przedmiotu</w:t>
            </w:r>
            <w:r>
              <w:rPr>
                <w:rFonts w:ascii="Times New Roman" w:eastAsia="Calibri" w:hAnsi="Times New Roman" w:cs="Arial"/>
                <w:b/>
                <w:spacing w:val="-8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</w:rPr>
              <w:t>w</w:t>
            </w:r>
            <w:r>
              <w:rPr>
                <w:rFonts w:ascii="Times New Roman" w:eastAsia="Calibri" w:hAnsi="Times New Roman" w:cs="Arial"/>
                <w:b/>
                <w:spacing w:val="4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</w:rPr>
              <w:t>odniesieniu</w:t>
            </w:r>
            <w:r>
              <w:rPr>
                <w:rFonts w:ascii="Times New Roman" w:eastAsia="Calibri" w:hAnsi="Times New Roman" w:cs="Arial"/>
                <w:b/>
                <w:spacing w:val="-7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</w:rPr>
              <w:t>do</w:t>
            </w:r>
            <w:r>
              <w:rPr>
                <w:rFonts w:ascii="Times New Roman" w:eastAsia="Calibri" w:hAnsi="Times New Roman" w:cs="Arial"/>
                <w:b/>
                <w:spacing w:val="7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</w:rPr>
              <w:t>efektów</w:t>
            </w:r>
            <w:r>
              <w:rPr>
                <w:rFonts w:ascii="Times New Roman" w:eastAsia="Calibri" w:hAnsi="Times New Roman" w:cs="Arial"/>
                <w:b/>
                <w:spacing w:val="4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2"/>
              </w:rPr>
              <w:t>kierunkowych</w:t>
            </w:r>
            <w:r>
              <w:rPr>
                <w:rFonts w:ascii="Times New Roman" w:eastAsia="Calibri" w:hAnsi="Times New Roman" w:cs="Arial"/>
                <w:b/>
                <w:spacing w:val="-6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</w:rPr>
              <w:t>i</w:t>
            </w:r>
            <w:r>
              <w:rPr>
                <w:rFonts w:ascii="Times New Roman" w:eastAsia="Calibri" w:hAnsi="Times New Roman" w:cs="Arial"/>
                <w:b/>
                <w:spacing w:val="37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2"/>
              </w:rPr>
              <w:t>formy</w:t>
            </w:r>
            <w:r>
              <w:rPr>
                <w:rFonts w:ascii="Times New Roman" w:eastAsia="Calibri" w:hAnsi="Times New Roman" w:cs="Arial"/>
                <w:b/>
                <w:spacing w:val="-1"/>
              </w:rPr>
              <w:t xml:space="preserve"> zajęć</w:t>
            </w:r>
            <w:r>
              <w:rPr>
                <w:rFonts w:ascii="Times New Roman" w:eastAsia="Calibri" w:hAnsi="Times New Roman" w:cs="Arial"/>
                <w:b/>
                <w:spacing w:val="-1"/>
                <w:position w:val="10"/>
                <w:sz w:val="14"/>
              </w:rPr>
              <w:t>7</w:t>
            </w:r>
          </w:p>
        </w:tc>
        <w:tc>
          <w:tcPr>
            <w:tcW w:w="3260" w:type="dxa"/>
            <w:gridSpan w:val="2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</w:tcPr>
          <w:p w:rsidR="00764CCC" w:rsidRDefault="001758FA">
            <w:pPr>
              <w:pStyle w:val="TableParagraph"/>
              <w:spacing w:before="52"/>
              <w:ind w:left="1122" w:right="306" w:hanging="80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Calibri" w:hAnsi="Times New Roman" w:cs="Arial"/>
                <w:b/>
                <w:spacing w:val="-2"/>
              </w:rPr>
              <w:t>Metody</w:t>
            </w:r>
            <w:r>
              <w:rPr>
                <w:rFonts w:ascii="Times New Roman" w:eastAsia="Calibri" w:hAnsi="Times New Roman" w:cs="Arial"/>
                <w:b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</w:rPr>
              <w:t>weryfikacji</w:t>
            </w:r>
            <w:r>
              <w:rPr>
                <w:rFonts w:ascii="Times New Roman" w:eastAsia="Calibri" w:hAnsi="Times New Roman" w:cs="Arial"/>
                <w:b/>
                <w:spacing w:val="-4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</w:rPr>
              <w:t>efektów</w:t>
            </w:r>
            <w:r>
              <w:rPr>
                <w:rFonts w:ascii="Times New Roman" w:eastAsia="Calibri" w:hAnsi="Times New Roman" w:cs="Arial"/>
                <w:b/>
                <w:spacing w:val="21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</w:rPr>
              <w:t>uczenia</w:t>
            </w:r>
            <w:r>
              <w:rPr>
                <w:rFonts w:ascii="Times New Roman" w:eastAsia="Calibri" w:hAnsi="Times New Roman" w:cs="Arial"/>
                <w:b/>
                <w:spacing w:val="-6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</w:rPr>
              <w:t>się</w:t>
            </w:r>
          </w:p>
        </w:tc>
      </w:tr>
      <w:tr w:rsidR="00764CCC">
        <w:trPr>
          <w:trHeight w:hRule="exact" w:val="1426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64CCC" w:rsidRDefault="00764CCC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64CCC" w:rsidRDefault="001758FA">
            <w:pPr>
              <w:pStyle w:val="TableParagraph"/>
              <w:spacing w:before="120"/>
              <w:ind w:left="23" w:right="104" w:hanging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Times New Roman" w:eastAsia="Calibri" w:hAnsi="Times New Roman" w:cs="Arial"/>
                <w:spacing w:val="-2"/>
                <w:sz w:val="20"/>
                <w:lang w:val="en-US"/>
              </w:rPr>
              <w:t>Numer</w:t>
            </w:r>
            <w:proofErr w:type="spellEnd"/>
            <w:r>
              <w:rPr>
                <w:rFonts w:ascii="Times New Roman" w:eastAsia="Calibri" w:hAnsi="Times New Roman" w:cs="Arial"/>
                <w:spacing w:val="24"/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Arial"/>
                <w:spacing w:val="-2"/>
                <w:sz w:val="20"/>
                <w:lang w:val="en-US"/>
              </w:rPr>
              <w:t>efektu</w:t>
            </w:r>
            <w:proofErr w:type="spellEnd"/>
            <w:r>
              <w:rPr>
                <w:rFonts w:ascii="Times New Roman" w:eastAsia="Calibri" w:hAnsi="Times New Roman" w:cs="Arial"/>
                <w:spacing w:val="25"/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Arial"/>
                <w:spacing w:val="-1"/>
                <w:sz w:val="20"/>
                <w:lang w:val="en-US"/>
              </w:rPr>
              <w:t>uczenia</w:t>
            </w:r>
            <w:proofErr w:type="spellEnd"/>
            <w:r>
              <w:rPr>
                <w:rFonts w:ascii="Times New Roman" w:eastAsia="Calibri" w:hAnsi="Times New Roman" w:cs="Arial"/>
                <w:spacing w:val="3"/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Arial"/>
                <w:spacing w:val="-2"/>
                <w:sz w:val="20"/>
                <w:lang w:val="en-US"/>
              </w:rPr>
              <w:t>się</w:t>
            </w:r>
            <w:proofErr w:type="spellEnd"/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64CCC" w:rsidRDefault="001758FA">
            <w:pPr>
              <w:pStyle w:val="TableParagraph"/>
              <w:spacing w:before="119"/>
              <w:ind w:left="258" w:right="24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spacing w:val="-1"/>
                <w:sz w:val="20"/>
              </w:rPr>
              <w:t>Opis</w:t>
            </w:r>
            <w:r>
              <w:rPr>
                <w:rFonts w:ascii="Times New Roman" w:eastAsia="Calibri" w:hAnsi="Times New Roman" w:cs="Arial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2"/>
                <w:sz w:val="20"/>
              </w:rPr>
              <w:t>efektów</w:t>
            </w:r>
            <w:r>
              <w:rPr>
                <w:rFonts w:ascii="Times New Roman" w:eastAsia="Calibri" w:hAnsi="Times New Roman" w:cs="Arial"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sz w:val="20"/>
              </w:rPr>
              <w:t>uczenia</w:t>
            </w:r>
            <w:r>
              <w:rPr>
                <w:rFonts w:ascii="Times New Roman" w:eastAsia="Calibri" w:hAnsi="Times New Roman" w:cs="Arial"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sz w:val="20"/>
              </w:rPr>
              <w:t>się</w:t>
            </w:r>
            <w:r>
              <w:rPr>
                <w:rFonts w:ascii="Times New Roman" w:eastAsia="Calibri" w:hAnsi="Times New Roman" w:cs="Arial"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2"/>
                <w:sz w:val="20"/>
              </w:rPr>
              <w:t>dla</w:t>
            </w:r>
            <w:r>
              <w:rPr>
                <w:rFonts w:ascii="Times New Roman" w:eastAsia="Calibri" w:hAnsi="Times New Roman" w:cs="Arial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1"/>
                <w:sz w:val="20"/>
              </w:rPr>
              <w:t>przedmiotu</w:t>
            </w:r>
            <w:r>
              <w:rPr>
                <w:rFonts w:ascii="Times New Roman" w:eastAsia="Calibri" w:hAnsi="Times New Roman" w:cs="Arial"/>
                <w:spacing w:val="2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2"/>
                <w:sz w:val="20"/>
              </w:rPr>
              <w:t>(PEU)</w:t>
            </w:r>
          </w:p>
          <w:p w:rsidR="00764CCC" w:rsidRDefault="001758FA">
            <w:pPr>
              <w:pStyle w:val="TableParagraph"/>
              <w:ind w:left="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spacing w:val="-1"/>
                <w:sz w:val="20"/>
              </w:rPr>
              <w:t>Student,</w:t>
            </w:r>
            <w:r>
              <w:rPr>
                <w:rFonts w:ascii="Times New Roman" w:eastAsia="Calibri" w:hAnsi="Times New Roman" w:cs="Arial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1"/>
                <w:sz w:val="20"/>
              </w:rPr>
              <w:t>który</w:t>
            </w:r>
            <w:r>
              <w:rPr>
                <w:rFonts w:ascii="Times New Roman" w:eastAsia="Calibri" w:hAnsi="Times New Roman" w:cs="Arial"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1"/>
                <w:sz w:val="20"/>
              </w:rPr>
              <w:t>zaliczył</w:t>
            </w:r>
            <w:r>
              <w:rPr>
                <w:rFonts w:ascii="Times New Roman" w:eastAsia="Calibri" w:hAnsi="Times New Roman" w:cs="Arial"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2"/>
                <w:sz w:val="20"/>
              </w:rPr>
              <w:t>przedmiot</w:t>
            </w:r>
          </w:p>
          <w:p w:rsidR="00764CCC" w:rsidRDefault="001758FA">
            <w:pPr>
              <w:pStyle w:val="TableParagraph"/>
              <w:ind w:left="1487" w:right="308" w:hanging="11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spacing w:val="-2"/>
                <w:sz w:val="20"/>
              </w:rPr>
              <w:t>(W)</w:t>
            </w:r>
            <w:r>
              <w:rPr>
                <w:rFonts w:ascii="Times New Roman" w:eastAsia="Calibri" w:hAnsi="Times New Roman" w:cs="Arial"/>
                <w:sz w:val="20"/>
              </w:rPr>
              <w:t xml:space="preserve"> zna i </w:t>
            </w:r>
            <w:r>
              <w:rPr>
                <w:rFonts w:ascii="Times New Roman" w:eastAsia="Calibri" w:hAnsi="Times New Roman" w:cs="Arial"/>
                <w:spacing w:val="-1"/>
                <w:sz w:val="20"/>
              </w:rPr>
              <w:t>rozumie/</w:t>
            </w:r>
            <w:r>
              <w:rPr>
                <w:rFonts w:ascii="Times New Roman" w:eastAsia="Calibri" w:hAnsi="Times New Roman" w:cs="Arial"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2"/>
                <w:sz w:val="20"/>
              </w:rPr>
              <w:t>(U)</w:t>
            </w:r>
            <w:r>
              <w:rPr>
                <w:rFonts w:ascii="Times New Roman" w:eastAsia="Calibri" w:hAnsi="Times New Roman" w:cs="Arial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1"/>
                <w:sz w:val="20"/>
              </w:rPr>
              <w:t>potrafi</w:t>
            </w:r>
            <w:r>
              <w:rPr>
                <w:rFonts w:ascii="Times New Roman" w:eastAsia="Calibri" w:hAnsi="Times New Roman" w:cs="Arial"/>
                <w:sz w:val="20"/>
              </w:rPr>
              <w:t>: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64CCC" w:rsidRDefault="001758FA">
            <w:pPr>
              <w:pStyle w:val="TableParagraph"/>
              <w:spacing w:before="119"/>
              <w:ind w:left="99" w:right="94" w:firstLine="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spacing w:val="-1"/>
                <w:sz w:val="20"/>
              </w:rPr>
              <w:t>Kierunkowy</w:t>
            </w:r>
            <w:r>
              <w:rPr>
                <w:rFonts w:ascii="Times New Roman" w:eastAsia="Calibri" w:hAnsi="Times New Roman" w:cs="Arial"/>
                <w:spacing w:val="20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2"/>
                <w:sz w:val="20"/>
              </w:rPr>
              <w:t>efekt</w:t>
            </w:r>
            <w:r>
              <w:rPr>
                <w:rFonts w:ascii="Times New Roman" w:eastAsia="Calibri" w:hAnsi="Times New Roman" w:cs="Arial"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1"/>
                <w:sz w:val="20"/>
              </w:rPr>
              <w:t>uczenia</w:t>
            </w:r>
            <w:r>
              <w:rPr>
                <w:rFonts w:ascii="Times New Roman" w:eastAsia="Calibri" w:hAnsi="Times New Roman" w:cs="Arial"/>
                <w:spacing w:val="27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1"/>
                <w:sz w:val="20"/>
              </w:rPr>
              <w:t>się</w:t>
            </w:r>
            <w:r>
              <w:rPr>
                <w:rFonts w:ascii="Times New Roman" w:eastAsia="Calibri" w:hAnsi="Times New Roman" w:cs="Arial"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1"/>
                <w:sz w:val="20"/>
              </w:rPr>
              <w:t>(KEU)</w:t>
            </w:r>
            <w:r>
              <w:rPr>
                <w:rFonts w:ascii="Times New Roman" w:eastAsia="Calibri" w:hAnsi="Times New Roman" w:cs="Arial"/>
                <w:sz w:val="20"/>
              </w:rPr>
              <w:t xml:space="preserve"> i</w:t>
            </w:r>
            <w:r>
              <w:rPr>
                <w:rFonts w:ascii="Times New Roman" w:eastAsia="Calibri" w:hAnsi="Times New Roman" w:cs="Arial"/>
                <w:spacing w:val="2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2"/>
                <w:sz w:val="20"/>
              </w:rPr>
              <w:t>stopień</w:t>
            </w:r>
            <w:r>
              <w:rPr>
                <w:rFonts w:ascii="Times New Roman" w:eastAsia="Calibri" w:hAnsi="Times New Roman" w:cs="Arial"/>
                <w:spacing w:val="2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1"/>
                <w:sz w:val="20"/>
              </w:rPr>
              <w:t>osiągnięcia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764CCC" w:rsidRDefault="00764CCC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64CCC" w:rsidRDefault="00764CCC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64CCC" w:rsidRDefault="001758FA">
            <w:pPr>
              <w:pStyle w:val="TableParagraph"/>
              <w:spacing w:before="120"/>
              <w:ind w:left="210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 w:cs="Arial"/>
                <w:spacing w:val="-1"/>
                <w:sz w:val="20"/>
                <w:lang w:val="en-US"/>
              </w:rPr>
              <w:t>Forma</w:t>
            </w:r>
            <w:r>
              <w:rPr>
                <w:rFonts w:ascii="Times New Roman" w:eastAsia="Calibri" w:hAnsi="Times New Roman" w:cs="Arial"/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Arial"/>
                <w:spacing w:val="-3"/>
                <w:sz w:val="20"/>
                <w:lang w:val="en-US"/>
              </w:rPr>
              <w:t>zajęć</w:t>
            </w:r>
            <w:proofErr w:type="spellEnd"/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764CCC" w:rsidRDefault="00764CCC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  <w:p w:rsidR="00764CCC" w:rsidRDefault="001758FA">
            <w:pPr>
              <w:pStyle w:val="TableParagraph"/>
              <w:spacing w:before="120"/>
              <w:ind w:left="315" w:right="323" w:firstLine="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 w:cs="Arial"/>
                <w:spacing w:val="-1"/>
                <w:sz w:val="20"/>
                <w:lang w:val="en-US"/>
              </w:rPr>
              <w:t>Forma</w:t>
            </w:r>
            <w:r>
              <w:rPr>
                <w:rFonts w:ascii="Times New Roman" w:eastAsia="Calibri" w:hAnsi="Times New Roman" w:cs="Arial"/>
                <w:spacing w:val="21"/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Arial"/>
                <w:spacing w:val="-3"/>
                <w:sz w:val="20"/>
                <w:lang w:val="en-US"/>
              </w:rPr>
              <w:t>weryfikacji</w:t>
            </w:r>
            <w:proofErr w:type="spellEnd"/>
            <w:r>
              <w:rPr>
                <w:rFonts w:ascii="Times New Roman" w:eastAsia="Calibri" w:hAnsi="Times New Roman" w:cs="Arial"/>
                <w:spacing w:val="26"/>
                <w:sz w:val="20"/>
                <w:lang w:val="en-US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1"/>
                <w:sz w:val="20"/>
                <w:lang w:val="en-US"/>
              </w:rPr>
              <w:t>(</w:t>
            </w:r>
            <w:proofErr w:type="spellStart"/>
            <w:r>
              <w:rPr>
                <w:rFonts w:ascii="Times New Roman" w:eastAsia="Calibri" w:hAnsi="Times New Roman" w:cs="Arial"/>
                <w:spacing w:val="-1"/>
                <w:sz w:val="20"/>
                <w:lang w:val="en-US"/>
              </w:rPr>
              <w:t>zaliczeń</w:t>
            </w:r>
            <w:proofErr w:type="spellEnd"/>
            <w:r>
              <w:rPr>
                <w:rFonts w:ascii="Times New Roman" w:eastAsia="Calibri" w:hAnsi="Times New Roman" w:cs="Arial"/>
                <w:spacing w:val="-1"/>
                <w:sz w:val="20"/>
                <w:lang w:val="en-US"/>
              </w:rPr>
              <w:t>)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764CCC" w:rsidRDefault="00764CCC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  <w:p w:rsidR="00764CCC" w:rsidRDefault="001758FA">
            <w:pPr>
              <w:pStyle w:val="TableParagraph"/>
              <w:spacing w:before="120"/>
              <w:ind w:left="344" w:right="339" w:firstLine="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Times New Roman" w:eastAsia="Calibri" w:hAnsi="Times New Roman" w:cs="Arial"/>
                <w:spacing w:val="-1"/>
                <w:sz w:val="20"/>
                <w:lang w:val="en-US"/>
              </w:rPr>
              <w:t>Metody</w:t>
            </w:r>
            <w:proofErr w:type="spellEnd"/>
            <w:r>
              <w:rPr>
                <w:rFonts w:ascii="Times New Roman" w:eastAsia="Calibri" w:hAnsi="Times New Roman" w:cs="Arial"/>
                <w:spacing w:val="20"/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Arial"/>
                <w:spacing w:val="-1"/>
                <w:sz w:val="20"/>
                <w:lang w:val="en-US"/>
              </w:rPr>
              <w:t>sprawdzania</w:t>
            </w:r>
            <w:proofErr w:type="spellEnd"/>
            <w:r>
              <w:rPr>
                <w:rFonts w:ascii="Times New Roman" w:eastAsia="Calibri" w:hAnsi="Times New Roman" w:cs="Arial"/>
                <w:spacing w:val="23"/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Arial"/>
                <w:sz w:val="20"/>
                <w:lang w:val="en-US"/>
              </w:rPr>
              <w:t>i</w:t>
            </w:r>
            <w:proofErr w:type="spellEnd"/>
            <w:r>
              <w:rPr>
                <w:rFonts w:ascii="Times New Roman" w:eastAsia="Calibri" w:hAnsi="Times New Roman" w:cs="Arial"/>
                <w:spacing w:val="4"/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Arial"/>
                <w:spacing w:val="-2"/>
                <w:sz w:val="20"/>
                <w:lang w:val="en-US"/>
              </w:rPr>
              <w:t>oceny</w:t>
            </w:r>
            <w:proofErr w:type="spellEnd"/>
          </w:p>
        </w:tc>
      </w:tr>
      <w:tr w:rsidR="00764CCC">
        <w:trPr>
          <w:trHeight w:hRule="exact" w:val="3430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64CCC" w:rsidRDefault="001758FA">
            <w:pPr>
              <w:pStyle w:val="TableParagraph"/>
              <w:spacing w:before="168"/>
              <w:ind w:left="14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W1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64CCC" w:rsidRDefault="001758FA">
            <w:pPr>
              <w:pStyle w:val="TableParagraph"/>
              <w:spacing w:before="162"/>
              <w:ind w:left="23" w:right="7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przyczyny, objawy, zasady diagnozowania i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postępowania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terapeutycznego w przypadku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najczęstszych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chorób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wymagających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leczenia zabiegowego u dorosłych: </w:t>
            </w:r>
          </w:p>
          <w:p w:rsidR="00764CCC" w:rsidRDefault="001758FA">
            <w:pPr>
              <w:pStyle w:val="TableParagraph"/>
              <w:spacing w:before="162"/>
              <w:ind w:left="23" w:right="7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1)  ostrych i przewlekłych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chorób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jamy brzusznej; </w:t>
            </w:r>
          </w:p>
          <w:p w:rsidR="00764CCC" w:rsidRDefault="001758FA">
            <w:pPr>
              <w:pStyle w:val="TableParagraph"/>
              <w:spacing w:before="162"/>
              <w:ind w:left="23" w:right="7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2) 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chorób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klatki piersiowej; </w:t>
            </w:r>
          </w:p>
          <w:p w:rsidR="00764CCC" w:rsidRDefault="001758FA">
            <w:pPr>
              <w:pStyle w:val="TableParagraph"/>
              <w:spacing w:before="162"/>
              <w:ind w:left="23" w:right="7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3) 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chorób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kończyn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głowy i szyi; </w:t>
            </w:r>
          </w:p>
          <w:p w:rsidR="00764CCC" w:rsidRDefault="001758FA">
            <w:pPr>
              <w:pStyle w:val="TableParagraph"/>
              <w:spacing w:before="162"/>
              <w:ind w:left="23" w:right="7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4) 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złaman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́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kości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i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urazów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narządów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; </w:t>
            </w:r>
          </w:p>
          <w:p w:rsidR="00764CCC" w:rsidRDefault="001758FA">
            <w:pPr>
              <w:pStyle w:val="TableParagraph"/>
              <w:spacing w:before="162"/>
              <w:ind w:left="23" w:right="77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5) 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nowotworów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;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64CCC" w:rsidRDefault="001758FA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F.W1</w:t>
            </w:r>
          </w:p>
          <w:p w:rsidR="00764CCC" w:rsidRDefault="001758FA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764CCC" w:rsidRDefault="001758FA">
            <w:pPr>
              <w:pStyle w:val="TableParagraph"/>
              <w:spacing w:before="162"/>
              <w:ind w:left="219" w:right="213" w:firstLine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eastAsia="Calibri" w:cs="Arial"/>
                <w:i/>
                <w:sz w:val="20"/>
              </w:rPr>
              <w:t>Ćwiczenia</w:t>
            </w:r>
            <w:r>
              <w:rPr>
                <w:rFonts w:eastAsia="Calibri" w:cs="Arial"/>
                <w:i/>
                <w:spacing w:val="-47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kliniczne; seminarium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764CCC" w:rsidRDefault="001758FA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eastAsia="Calibri" w:cs="Arial"/>
                <w:i/>
                <w:sz w:val="20"/>
              </w:rPr>
              <w:t>Egzamin</w:t>
            </w:r>
            <w:r>
              <w:rPr>
                <w:rFonts w:eastAsia="Calibri" w:cs="Arial"/>
                <w:i/>
                <w:spacing w:val="-48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pisemny,</w:t>
            </w:r>
            <w:r>
              <w:rPr>
                <w:rFonts w:eastAsia="Calibri" w:cs="Arial"/>
                <w:i/>
                <w:spacing w:val="1"/>
                <w:sz w:val="20"/>
              </w:rPr>
              <w:t xml:space="preserve"> </w:t>
            </w:r>
            <w:r>
              <w:rPr>
                <w:rFonts w:eastAsia="Calibri" w:cs="Arial"/>
                <w:i/>
                <w:spacing w:val="-1"/>
                <w:sz w:val="20"/>
              </w:rPr>
              <w:t>zaliczenie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:rsidR="00764CCC" w:rsidRDefault="001758FA">
            <w:pPr>
              <w:pStyle w:val="TableParagraph"/>
              <w:spacing w:before="165"/>
              <w:ind w:left="23" w:right="4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eastAsia="Calibri" w:cs="Arial"/>
                <w:i/>
                <w:sz w:val="20"/>
              </w:rPr>
              <w:t>Test (tradycyjny,</w:t>
            </w:r>
            <w:r>
              <w:rPr>
                <w:rFonts w:eastAsia="Calibri" w:cs="Arial"/>
                <w:i/>
                <w:spacing w:val="1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problemowy), esej,</w:t>
            </w:r>
            <w:r>
              <w:rPr>
                <w:rFonts w:eastAsia="Calibri" w:cs="Arial"/>
                <w:i/>
                <w:spacing w:val="-47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raport, SSQ, MCQ,</w:t>
            </w:r>
            <w:r>
              <w:rPr>
                <w:rFonts w:eastAsia="Calibri" w:cs="Arial"/>
                <w:i/>
                <w:spacing w:val="-47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MRQ, test</w:t>
            </w:r>
            <w:r>
              <w:rPr>
                <w:rFonts w:eastAsia="Calibri" w:cs="Arial"/>
                <w:i/>
                <w:spacing w:val="1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dopasowania, test</w:t>
            </w:r>
            <w:r>
              <w:rPr>
                <w:rFonts w:eastAsia="Calibri" w:cs="Arial"/>
                <w:i/>
                <w:spacing w:val="1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TR/N, test krótkiej</w:t>
            </w:r>
            <w:r>
              <w:rPr>
                <w:rFonts w:eastAsia="Calibri" w:cs="Arial"/>
                <w:i/>
                <w:spacing w:val="1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odpowiedzi</w:t>
            </w:r>
          </w:p>
        </w:tc>
      </w:tr>
      <w:tr w:rsidR="00764CCC">
        <w:trPr>
          <w:trHeight w:hRule="exact" w:val="1268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64CCC" w:rsidRDefault="001758FA">
            <w:pPr>
              <w:pStyle w:val="TableParagraph"/>
              <w:spacing w:before="168"/>
              <w:ind w:left="14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W2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64CCC" w:rsidRDefault="001758FA">
            <w:pPr>
              <w:pStyle w:val="TableParagraph"/>
              <w:ind w:left="23" w:right="22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przyczyny, objawy, zasady diagnozowania i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postępowania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terapeutycznego w przypadku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najczęstszych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wad wrodzonych i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chorób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wymagających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leczenia zabiegowego u dzieci;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64CCC" w:rsidRDefault="001758FA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F.W2</w:t>
            </w:r>
          </w:p>
          <w:p w:rsidR="00764CCC" w:rsidRDefault="001758FA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764CCC" w:rsidRDefault="001758FA">
            <w:pPr>
              <w:pStyle w:val="TableParagraph"/>
              <w:spacing w:before="162"/>
              <w:ind w:left="219" w:right="213" w:firstLine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eastAsia="Calibri" w:cs="Arial"/>
                <w:i/>
                <w:sz w:val="20"/>
              </w:rPr>
              <w:t>Ćwiczenia</w:t>
            </w:r>
            <w:r>
              <w:rPr>
                <w:rFonts w:eastAsia="Calibri" w:cs="Arial"/>
                <w:i/>
                <w:spacing w:val="-47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kliniczne; seminarium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764CCC" w:rsidRDefault="001758FA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eastAsia="Calibri" w:cs="Arial"/>
                <w:i/>
                <w:sz w:val="20"/>
              </w:rPr>
              <w:t>Egzamin</w:t>
            </w:r>
            <w:r>
              <w:rPr>
                <w:rFonts w:eastAsia="Calibri" w:cs="Arial"/>
                <w:i/>
                <w:spacing w:val="-48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pisemny,</w:t>
            </w:r>
            <w:r>
              <w:rPr>
                <w:rFonts w:eastAsia="Calibri" w:cs="Arial"/>
                <w:i/>
                <w:spacing w:val="1"/>
                <w:sz w:val="20"/>
              </w:rPr>
              <w:t xml:space="preserve"> </w:t>
            </w:r>
            <w:r>
              <w:rPr>
                <w:rFonts w:eastAsia="Calibri" w:cs="Arial"/>
                <w:i/>
                <w:spacing w:val="-1"/>
                <w:sz w:val="20"/>
              </w:rPr>
              <w:t>zaliczenie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:rsidR="00764CCC" w:rsidRDefault="001758FA">
            <w:pPr>
              <w:pStyle w:val="TableParagraph"/>
              <w:spacing w:before="165"/>
              <w:ind w:left="23" w:right="4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eastAsia="Calibri" w:cs="Arial"/>
                <w:i/>
                <w:sz w:val="20"/>
              </w:rPr>
              <w:t>Test (tradycyjny,</w:t>
            </w:r>
            <w:r>
              <w:rPr>
                <w:rFonts w:eastAsia="Calibri" w:cs="Arial"/>
                <w:i/>
                <w:spacing w:val="1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problemowy), esej,</w:t>
            </w:r>
            <w:r>
              <w:rPr>
                <w:rFonts w:eastAsia="Calibri" w:cs="Arial"/>
                <w:i/>
                <w:spacing w:val="-47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raport, SSQ, MCQ,</w:t>
            </w:r>
            <w:r>
              <w:rPr>
                <w:rFonts w:eastAsia="Calibri" w:cs="Arial"/>
                <w:i/>
                <w:spacing w:val="-47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MRQ, test</w:t>
            </w:r>
            <w:r>
              <w:rPr>
                <w:rFonts w:eastAsia="Calibri" w:cs="Arial"/>
                <w:i/>
                <w:spacing w:val="1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dopasowania, test</w:t>
            </w:r>
            <w:r>
              <w:rPr>
                <w:rFonts w:eastAsia="Calibri" w:cs="Arial"/>
                <w:i/>
                <w:spacing w:val="1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TR/N, test krótkiej</w:t>
            </w:r>
            <w:r>
              <w:rPr>
                <w:rFonts w:eastAsia="Calibri" w:cs="Arial"/>
                <w:i/>
                <w:spacing w:val="1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odpowiedzi</w:t>
            </w:r>
          </w:p>
        </w:tc>
      </w:tr>
      <w:tr w:rsidR="00764CCC">
        <w:trPr>
          <w:trHeight w:hRule="exact" w:val="1046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64CCC" w:rsidRDefault="001758FA">
            <w:pPr>
              <w:pStyle w:val="TableParagraph"/>
              <w:spacing w:before="168"/>
              <w:ind w:left="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W3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64CCC" w:rsidRDefault="001758FA">
            <w:pPr>
              <w:pStyle w:val="TableParagraph"/>
              <w:ind w:left="23" w:right="11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podstawowe techniki zabiegowe klasyczne i małoinwazyjne;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64CCC" w:rsidRDefault="001758FA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F.W3</w:t>
            </w:r>
          </w:p>
          <w:p w:rsidR="00764CCC" w:rsidRDefault="001758FA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764CCC" w:rsidRDefault="001758FA" w:rsidP="001758FA">
            <w:pPr>
              <w:pStyle w:val="TableParagraph"/>
              <w:ind w:right="272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eastAsia="Calibri" w:cs="Arial"/>
                <w:i/>
                <w:sz w:val="20"/>
              </w:rPr>
              <w:t>Ćwiczenia</w:t>
            </w:r>
            <w:r>
              <w:rPr>
                <w:rFonts w:eastAsia="Calibri" w:cs="Arial"/>
                <w:i/>
                <w:spacing w:val="-47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kliniczne; seminarium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764CCC" w:rsidRDefault="001758FA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eastAsia="Calibri" w:cs="Arial"/>
                <w:i/>
                <w:sz w:val="20"/>
              </w:rPr>
              <w:t>Egzamin</w:t>
            </w:r>
            <w:r>
              <w:rPr>
                <w:rFonts w:eastAsia="Calibri" w:cs="Arial"/>
                <w:i/>
                <w:spacing w:val="-48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pisemny,</w:t>
            </w:r>
            <w:r>
              <w:rPr>
                <w:rFonts w:eastAsia="Calibri" w:cs="Arial"/>
                <w:i/>
                <w:spacing w:val="1"/>
                <w:sz w:val="20"/>
              </w:rPr>
              <w:t xml:space="preserve"> </w:t>
            </w:r>
            <w:r>
              <w:rPr>
                <w:rFonts w:eastAsia="Calibri" w:cs="Arial"/>
                <w:i/>
                <w:spacing w:val="-1"/>
                <w:sz w:val="20"/>
              </w:rPr>
              <w:t>zaliczenie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:rsidR="00764CCC" w:rsidRDefault="001758FA">
            <w:pPr>
              <w:pStyle w:val="TableParagraph"/>
              <w:spacing w:before="50"/>
              <w:ind w:left="23" w:right="12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eastAsia="Calibri" w:cs="Arial"/>
                <w:i/>
                <w:sz w:val="20"/>
              </w:rPr>
              <w:t>Test (tradycyjny,</w:t>
            </w:r>
            <w:r>
              <w:rPr>
                <w:rFonts w:eastAsia="Calibri" w:cs="Arial"/>
                <w:i/>
                <w:spacing w:val="1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problemowy), esej,</w:t>
            </w:r>
            <w:r>
              <w:rPr>
                <w:rFonts w:eastAsia="Calibri" w:cs="Arial"/>
                <w:i/>
                <w:spacing w:val="-47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raport, SSQ, MCQ,</w:t>
            </w:r>
            <w:r>
              <w:rPr>
                <w:rFonts w:eastAsia="Calibri" w:cs="Arial"/>
                <w:i/>
                <w:spacing w:val="-47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MRQ, test</w:t>
            </w:r>
            <w:r>
              <w:rPr>
                <w:rFonts w:eastAsia="Calibri" w:cs="Arial"/>
                <w:i/>
                <w:spacing w:val="1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dopasowania, test</w:t>
            </w:r>
            <w:r>
              <w:rPr>
                <w:rFonts w:eastAsia="Calibri" w:cs="Arial"/>
                <w:i/>
                <w:spacing w:val="1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TR/N, test krótkiej</w:t>
            </w:r>
            <w:r>
              <w:rPr>
                <w:rFonts w:eastAsia="Calibri" w:cs="Arial"/>
                <w:i/>
                <w:spacing w:val="1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odpowiedzi</w:t>
            </w:r>
          </w:p>
        </w:tc>
      </w:tr>
      <w:tr w:rsidR="00764CCC">
        <w:trPr>
          <w:trHeight w:hRule="exact" w:val="1230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64CCC" w:rsidRDefault="001758FA">
            <w:pPr>
              <w:pStyle w:val="TableParagraph"/>
              <w:spacing w:before="168"/>
              <w:ind w:left="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W4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64CCC" w:rsidRDefault="001758FA">
            <w:pPr>
              <w:pStyle w:val="TableParagraph"/>
              <w:ind w:left="23" w:right="48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zasady kwalifikowania do podstawowych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zabiegów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operacyjnych i inwazyjnych procedur diagnostyczno-leczniczych oraz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najczęstsze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powikłania;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64CCC" w:rsidRDefault="001758FA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F.W4</w:t>
            </w:r>
          </w:p>
          <w:p w:rsidR="00764CCC" w:rsidRDefault="001758FA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764CCC" w:rsidRDefault="001758FA" w:rsidP="001758FA">
            <w:pPr>
              <w:pStyle w:val="TableParagraph"/>
              <w:ind w:right="272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eastAsia="Calibri" w:cs="Arial"/>
                <w:i/>
                <w:sz w:val="20"/>
              </w:rPr>
              <w:t>Ćwiczenia</w:t>
            </w:r>
            <w:r>
              <w:rPr>
                <w:rFonts w:eastAsia="Calibri" w:cs="Arial"/>
                <w:i/>
                <w:spacing w:val="-47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kliniczne; seminarium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764CCC" w:rsidRDefault="001758FA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eastAsia="Calibri" w:cs="Arial"/>
                <w:i/>
                <w:sz w:val="20"/>
              </w:rPr>
              <w:t>Egzamin</w:t>
            </w:r>
            <w:r>
              <w:rPr>
                <w:rFonts w:eastAsia="Calibri" w:cs="Arial"/>
                <w:i/>
                <w:spacing w:val="-48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pisemny,</w:t>
            </w:r>
            <w:r>
              <w:rPr>
                <w:rFonts w:eastAsia="Calibri" w:cs="Arial"/>
                <w:i/>
                <w:spacing w:val="1"/>
                <w:sz w:val="20"/>
              </w:rPr>
              <w:t xml:space="preserve"> </w:t>
            </w:r>
            <w:r>
              <w:rPr>
                <w:rFonts w:eastAsia="Calibri" w:cs="Arial"/>
                <w:i/>
                <w:spacing w:val="-1"/>
                <w:sz w:val="20"/>
              </w:rPr>
              <w:t>zaliczenie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:rsidR="00764CCC" w:rsidRDefault="001758FA">
            <w:pPr>
              <w:pStyle w:val="TableParagraph"/>
              <w:spacing w:before="50"/>
              <w:ind w:left="23" w:right="12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eastAsia="Calibri" w:cs="Arial"/>
                <w:i/>
                <w:sz w:val="20"/>
              </w:rPr>
              <w:t>Test (tradycyjny,</w:t>
            </w:r>
            <w:r>
              <w:rPr>
                <w:rFonts w:eastAsia="Calibri" w:cs="Arial"/>
                <w:i/>
                <w:spacing w:val="1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problemowy), esej,</w:t>
            </w:r>
            <w:r>
              <w:rPr>
                <w:rFonts w:eastAsia="Calibri" w:cs="Arial"/>
                <w:i/>
                <w:spacing w:val="-47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raport, SSQ, MCQ,</w:t>
            </w:r>
            <w:r>
              <w:rPr>
                <w:rFonts w:eastAsia="Calibri" w:cs="Arial"/>
                <w:i/>
                <w:spacing w:val="-47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MRQ, test</w:t>
            </w:r>
            <w:r>
              <w:rPr>
                <w:rFonts w:eastAsia="Calibri" w:cs="Arial"/>
                <w:i/>
                <w:spacing w:val="1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dopasowania, test</w:t>
            </w:r>
            <w:r>
              <w:rPr>
                <w:rFonts w:eastAsia="Calibri" w:cs="Arial"/>
                <w:i/>
                <w:spacing w:val="1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TR/N, test krótkiej</w:t>
            </w:r>
            <w:r>
              <w:rPr>
                <w:rFonts w:eastAsia="Calibri" w:cs="Arial"/>
                <w:i/>
                <w:spacing w:val="1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odpowiedzi</w:t>
            </w:r>
          </w:p>
        </w:tc>
      </w:tr>
      <w:tr w:rsidR="00764CCC">
        <w:trPr>
          <w:trHeight w:hRule="exact" w:val="1046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64CCC" w:rsidRDefault="001758FA">
            <w:pPr>
              <w:pStyle w:val="TableParagraph"/>
              <w:spacing w:before="168"/>
              <w:ind w:left="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W5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64CCC" w:rsidRDefault="001758FA">
            <w:pPr>
              <w:pStyle w:val="TableParagraph"/>
              <w:spacing w:before="162"/>
              <w:ind w:left="23" w:right="15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najczęstsze powikłania nowoczesnego leczenia onkologicznego;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64CCC" w:rsidRDefault="001758FA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F.W5</w:t>
            </w:r>
          </w:p>
          <w:p w:rsidR="00764CCC" w:rsidRDefault="001758FA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764CCC" w:rsidRDefault="001758FA" w:rsidP="001758FA">
            <w:pPr>
              <w:pStyle w:val="TableParagraph"/>
              <w:ind w:right="272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eastAsia="Calibri" w:cs="Arial"/>
                <w:i/>
                <w:sz w:val="20"/>
              </w:rPr>
              <w:t>Ćwiczenia</w:t>
            </w:r>
            <w:r>
              <w:rPr>
                <w:rFonts w:eastAsia="Calibri" w:cs="Arial"/>
                <w:i/>
                <w:spacing w:val="-47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kliniczne; seminarium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764CCC" w:rsidRDefault="001758FA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eastAsia="Calibri" w:cs="Arial"/>
                <w:i/>
                <w:sz w:val="20"/>
              </w:rPr>
              <w:t>Egzamin</w:t>
            </w:r>
            <w:r>
              <w:rPr>
                <w:rFonts w:eastAsia="Calibri" w:cs="Arial"/>
                <w:i/>
                <w:spacing w:val="-48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pisemny,</w:t>
            </w:r>
            <w:r>
              <w:rPr>
                <w:rFonts w:eastAsia="Calibri" w:cs="Arial"/>
                <w:i/>
                <w:spacing w:val="1"/>
                <w:sz w:val="20"/>
              </w:rPr>
              <w:t xml:space="preserve"> </w:t>
            </w:r>
            <w:r>
              <w:rPr>
                <w:rFonts w:eastAsia="Calibri" w:cs="Arial"/>
                <w:i/>
                <w:spacing w:val="-1"/>
                <w:sz w:val="20"/>
              </w:rPr>
              <w:t>zaliczenie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:rsidR="00764CCC" w:rsidRDefault="001758FA">
            <w:pPr>
              <w:pStyle w:val="TableParagraph"/>
              <w:spacing w:before="50"/>
              <w:ind w:left="23" w:right="12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eastAsia="Calibri" w:cs="Arial"/>
                <w:i/>
                <w:sz w:val="20"/>
              </w:rPr>
              <w:t>Test (tradycyjny,</w:t>
            </w:r>
            <w:r>
              <w:rPr>
                <w:rFonts w:eastAsia="Calibri" w:cs="Arial"/>
                <w:i/>
                <w:spacing w:val="1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problemowy), esej,</w:t>
            </w:r>
            <w:r>
              <w:rPr>
                <w:rFonts w:eastAsia="Calibri" w:cs="Arial"/>
                <w:i/>
                <w:spacing w:val="-47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raport, SSQ, MCQ,</w:t>
            </w:r>
            <w:r>
              <w:rPr>
                <w:rFonts w:eastAsia="Calibri" w:cs="Arial"/>
                <w:i/>
                <w:spacing w:val="-47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MRQ, test</w:t>
            </w:r>
            <w:r>
              <w:rPr>
                <w:rFonts w:eastAsia="Calibri" w:cs="Arial"/>
                <w:i/>
                <w:spacing w:val="1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dopasowania, test</w:t>
            </w:r>
            <w:r>
              <w:rPr>
                <w:rFonts w:eastAsia="Calibri" w:cs="Arial"/>
                <w:i/>
                <w:spacing w:val="1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TR/N, test krótkiej</w:t>
            </w:r>
            <w:r>
              <w:rPr>
                <w:rFonts w:eastAsia="Calibri" w:cs="Arial"/>
                <w:i/>
                <w:spacing w:val="1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odpowiedzi</w:t>
            </w:r>
          </w:p>
        </w:tc>
      </w:tr>
      <w:tr w:rsidR="00764CCC">
        <w:trPr>
          <w:trHeight w:hRule="exact" w:val="1046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64CCC" w:rsidRDefault="001758FA">
            <w:pPr>
              <w:pStyle w:val="TableParagraph"/>
              <w:spacing w:before="168"/>
              <w:ind w:left="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W6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64CCC" w:rsidRDefault="001758FA">
            <w:pPr>
              <w:pStyle w:val="TableParagraph"/>
              <w:ind w:left="23" w:right="9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zasady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bezpieczeństwa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okołooperacyjnego, przygotowania pacjenta do operacji, wykonania znieczulenia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ogólnego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i miejscowego oraz kontrolowanej sedacji;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64CCC" w:rsidRDefault="001758FA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F.W6</w:t>
            </w:r>
          </w:p>
          <w:p w:rsidR="00764CCC" w:rsidRDefault="001758FA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764CCC" w:rsidRDefault="001758FA" w:rsidP="001758FA">
            <w:pPr>
              <w:pStyle w:val="TableParagraph"/>
              <w:ind w:right="272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eastAsia="Calibri" w:cs="Arial"/>
                <w:i/>
                <w:sz w:val="20"/>
              </w:rPr>
              <w:t>Ćwiczenia</w:t>
            </w:r>
            <w:r>
              <w:rPr>
                <w:rFonts w:eastAsia="Calibri" w:cs="Arial"/>
                <w:i/>
                <w:spacing w:val="-47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kliniczne; seminarium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764CCC" w:rsidRDefault="001758FA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eastAsia="Calibri" w:cs="Arial"/>
                <w:i/>
                <w:sz w:val="20"/>
              </w:rPr>
              <w:t>Egzamin</w:t>
            </w:r>
            <w:r>
              <w:rPr>
                <w:rFonts w:eastAsia="Calibri" w:cs="Arial"/>
                <w:i/>
                <w:spacing w:val="-48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pisemny,</w:t>
            </w:r>
            <w:r>
              <w:rPr>
                <w:rFonts w:eastAsia="Calibri" w:cs="Arial"/>
                <w:i/>
                <w:spacing w:val="1"/>
                <w:sz w:val="20"/>
              </w:rPr>
              <w:t xml:space="preserve"> </w:t>
            </w:r>
            <w:r>
              <w:rPr>
                <w:rFonts w:eastAsia="Calibri" w:cs="Arial"/>
                <w:i/>
                <w:spacing w:val="-1"/>
                <w:sz w:val="20"/>
              </w:rPr>
              <w:t>zaliczenie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:rsidR="00764CCC" w:rsidRDefault="001758FA">
            <w:pPr>
              <w:pStyle w:val="TableParagraph"/>
              <w:spacing w:before="50"/>
              <w:ind w:left="23" w:right="12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eastAsia="Calibri" w:cs="Arial"/>
                <w:i/>
                <w:sz w:val="20"/>
              </w:rPr>
              <w:t>Test (tradycyjny,</w:t>
            </w:r>
            <w:r>
              <w:rPr>
                <w:rFonts w:eastAsia="Calibri" w:cs="Arial"/>
                <w:i/>
                <w:spacing w:val="1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problemowy), esej,</w:t>
            </w:r>
            <w:r>
              <w:rPr>
                <w:rFonts w:eastAsia="Calibri" w:cs="Arial"/>
                <w:i/>
                <w:spacing w:val="-47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raport, SSQ, MCQ,</w:t>
            </w:r>
            <w:r>
              <w:rPr>
                <w:rFonts w:eastAsia="Calibri" w:cs="Arial"/>
                <w:i/>
                <w:spacing w:val="-47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MRQ, test</w:t>
            </w:r>
            <w:r>
              <w:rPr>
                <w:rFonts w:eastAsia="Calibri" w:cs="Arial"/>
                <w:i/>
                <w:spacing w:val="1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dopasowania, test</w:t>
            </w:r>
            <w:r>
              <w:rPr>
                <w:rFonts w:eastAsia="Calibri" w:cs="Arial"/>
                <w:i/>
                <w:spacing w:val="1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TR/N, test krótkiej</w:t>
            </w:r>
            <w:r>
              <w:rPr>
                <w:rFonts w:eastAsia="Calibri" w:cs="Arial"/>
                <w:i/>
                <w:spacing w:val="1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odpowiedzi</w:t>
            </w:r>
          </w:p>
        </w:tc>
      </w:tr>
      <w:tr w:rsidR="00764CCC">
        <w:trPr>
          <w:trHeight w:hRule="exact" w:val="1051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64CCC" w:rsidRDefault="001758FA">
            <w:pPr>
              <w:pStyle w:val="TableParagraph"/>
              <w:spacing w:before="168"/>
              <w:ind w:left="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W7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64CCC" w:rsidRDefault="001758FA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zasady leczenia pooperacyjnego z terapią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przeciwbólowa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̨ i monitorowaniem pooperacyjnym;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64CCC" w:rsidRDefault="001758FA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F.W7</w:t>
            </w:r>
          </w:p>
          <w:p w:rsidR="00764CCC" w:rsidRDefault="001758FA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764CCC" w:rsidRDefault="001758FA" w:rsidP="001758FA">
            <w:pPr>
              <w:pStyle w:val="TableParagraph"/>
              <w:ind w:right="272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eastAsia="Calibri" w:cs="Arial"/>
                <w:i/>
                <w:sz w:val="20"/>
              </w:rPr>
              <w:t>Ćwiczenia</w:t>
            </w:r>
            <w:r>
              <w:rPr>
                <w:rFonts w:eastAsia="Calibri" w:cs="Arial"/>
                <w:i/>
                <w:spacing w:val="-47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kliniczne; seminarium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764CCC" w:rsidRDefault="001758FA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eastAsia="Calibri" w:cs="Arial"/>
                <w:i/>
                <w:sz w:val="20"/>
              </w:rPr>
              <w:t>Egzamin</w:t>
            </w:r>
            <w:r>
              <w:rPr>
                <w:rFonts w:eastAsia="Calibri" w:cs="Arial"/>
                <w:i/>
                <w:spacing w:val="-48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pisemny,</w:t>
            </w:r>
            <w:r>
              <w:rPr>
                <w:rFonts w:eastAsia="Calibri" w:cs="Arial"/>
                <w:i/>
                <w:spacing w:val="1"/>
                <w:sz w:val="20"/>
              </w:rPr>
              <w:t xml:space="preserve"> </w:t>
            </w:r>
            <w:r>
              <w:rPr>
                <w:rFonts w:eastAsia="Calibri" w:cs="Arial"/>
                <w:i/>
                <w:spacing w:val="-1"/>
                <w:sz w:val="20"/>
              </w:rPr>
              <w:t>zaliczenie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:rsidR="00764CCC" w:rsidRDefault="001758FA">
            <w:pPr>
              <w:pStyle w:val="TableParagraph"/>
              <w:spacing w:before="50"/>
              <w:ind w:left="23" w:right="12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eastAsia="Calibri" w:cs="Arial"/>
                <w:i/>
                <w:sz w:val="20"/>
              </w:rPr>
              <w:t>Test (tradycyjny,</w:t>
            </w:r>
            <w:r>
              <w:rPr>
                <w:rFonts w:eastAsia="Calibri" w:cs="Arial"/>
                <w:i/>
                <w:spacing w:val="1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problemowy), esej,</w:t>
            </w:r>
            <w:r>
              <w:rPr>
                <w:rFonts w:eastAsia="Calibri" w:cs="Arial"/>
                <w:i/>
                <w:spacing w:val="-47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raport, SSQ, MCQ,</w:t>
            </w:r>
            <w:r>
              <w:rPr>
                <w:rFonts w:eastAsia="Calibri" w:cs="Arial"/>
                <w:i/>
                <w:spacing w:val="-47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MRQ, test</w:t>
            </w:r>
            <w:r>
              <w:rPr>
                <w:rFonts w:eastAsia="Calibri" w:cs="Arial"/>
                <w:i/>
                <w:spacing w:val="1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dopasowania, test</w:t>
            </w:r>
            <w:r>
              <w:rPr>
                <w:rFonts w:eastAsia="Calibri" w:cs="Arial"/>
                <w:i/>
                <w:spacing w:val="1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TR/N, test krótkiej</w:t>
            </w:r>
            <w:r>
              <w:rPr>
                <w:rFonts w:eastAsia="Calibri" w:cs="Arial"/>
                <w:i/>
                <w:spacing w:val="1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odpowiedzi</w:t>
            </w:r>
          </w:p>
        </w:tc>
      </w:tr>
      <w:tr w:rsidR="00764CCC">
        <w:trPr>
          <w:trHeight w:hRule="exact" w:val="5400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64CCC" w:rsidRDefault="001758FA">
            <w:pPr>
              <w:pStyle w:val="TableParagraph"/>
              <w:spacing w:before="168"/>
              <w:ind w:left="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lastRenderedPageBreak/>
              <w:t>W8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64CCC" w:rsidRDefault="001758FA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najczęściej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występujące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stany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zagrożenia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życia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u dzieci i dorosłych oraz zasady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postępowania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w tych stanach, w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szczególności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w: </w:t>
            </w:r>
          </w:p>
          <w:p w:rsidR="00764CCC" w:rsidRDefault="001758FA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1)  sepsie; </w:t>
            </w:r>
          </w:p>
          <w:p w:rsidR="00764CCC" w:rsidRDefault="001758FA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2) 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wstrząsie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; </w:t>
            </w:r>
          </w:p>
          <w:p w:rsidR="00764CCC" w:rsidRDefault="001758FA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3)  krwotokach; </w:t>
            </w:r>
          </w:p>
          <w:p w:rsidR="00764CCC" w:rsidRDefault="001758FA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4)  zaburzeniach wodno-elektrolitowych i kwasowo-zasadowych; </w:t>
            </w:r>
          </w:p>
          <w:p w:rsidR="00764CCC" w:rsidRDefault="001758FA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5)  zatruciach; </w:t>
            </w:r>
          </w:p>
          <w:p w:rsidR="00764CCC" w:rsidRDefault="001758FA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6)  oparzeniach,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hipo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 i hipertermii; </w:t>
            </w:r>
          </w:p>
          <w:p w:rsidR="00764CCC" w:rsidRDefault="001758FA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7)  innych ostrych stanach pochodzenia: </w:t>
            </w:r>
          </w:p>
          <w:p w:rsidR="00764CCC" w:rsidRDefault="001758FA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a)  sercowo-naczyniowego, </w:t>
            </w:r>
          </w:p>
          <w:p w:rsidR="00764CCC" w:rsidRDefault="001758FA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b)  oddechowego, </w:t>
            </w:r>
          </w:p>
          <w:p w:rsidR="00764CCC" w:rsidRDefault="001758FA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c)  neurologicznego, </w:t>
            </w:r>
          </w:p>
          <w:p w:rsidR="00764CCC" w:rsidRDefault="001758FA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d)  nerkowego, </w:t>
            </w:r>
          </w:p>
          <w:p w:rsidR="00764CCC" w:rsidRDefault="001758FA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e)  onkologicznego i hematologicznego, </w:t>
            </w:r>
          </w:p>
          <w:p w:rsidR="00764CCC" w:rsidRDefault="001758FA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f)  diabetologicznego i endokrynologicznego, </w:t>
            </w:r>
          </w:p>
          <w:p w:rsidR="00764CCC" w:rsidRDefault="001758FA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g)  psychiatrycznego, </w:t>
            </w:r>
          </w:p>
          <w:p w:rsidR="00764CCC" w:rsidRDefault="001758FA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h)  okulistycznego, </w:t>
            </w:r>
          </w:p>
          <w:p w:rsidR="00764CCC" w:rsidRDefault="001758FA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i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)  laryngologicznego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</w:p>
          <w:p w:rsidR="00764CCC" w:rsidRDefault="001758FA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j)  ginekologicznego,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położniczego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i urologicznego;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64CCC" w:rsidRDefault="001758FA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F.W10</w:t>
            </w:r>
          </w:p>
          <w:p w:rsidR="00764CCC" w:rsidRDefault="001758FA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764CCC" w:rsidRDefault="001758FA" w:rsidP="001758FA">
            <w:pPr>
              <w:pStyle w:val="TableParagraph"/>
              <w:ind w:right="272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eastAsia="Calibri" w:cs="Arial"/>
                <w:i/>
                <w:sz w:val="20"/>
              </w:rPr>
              <w:t>Ćwiczenia</w:t>
            </w:r>
            <w:r>
              <w:rPr>
                <w:rFonts w:eastAsia="Calibri" w:cs="Arial"/>
                <w:i/>
                <w:spacing w:val="-47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kliniczne; seminarium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764CCC" w:rsidRDefault="001758FA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eastAsia="Calibri" w:cs="Arial"/>
                <w:i/>
                <w:sz w:val="20"/>
              </w:rPr>
              <w:t>Egzamin</w:t>
            </w:r>
            <w:r>
              <w:rPr>
                <w:rFonts w:eastAsia="Calibri" w:cs="Arial"/>
                <w:i/>
                <w:spacing w:val="-48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pisemny,</w:t>
            </w:r>
            <w:r>
              <w:rPr>
                <w:rFonts w:eastAsia="Calibri" w:cs="Arial"/>
                <w:i/>
                <w:spacing w:val="1"/>
                <w:sz w:val="20"/>
              </w:rPr>
              <w:t xml:space="preserve"> </w:t>
            </w:r>
            <w:r>
              <w:rPr>
                <w:rFonts w:eastAsia="Calibri" w:cs="Arial"/>
                <w:i/>
                <w:spacing w:val="-1"/>
                <w:sz w:val="20"/>
              </w:rPr>
              <w:t>zaliczenie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:rsidR="00764CCC" w:rsidRDefault="001758FA">
            <w:pPr>
              <w:pStyle w:val="TableParagraph"/>
              <w:spacing w:before="50"/>
              <w:ind w:left="23" w:right="12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eastAsia="Calibri" w:cs="Arial"/>
                <w:i/>
                <w:sz w:val="20"/>
              </w:rPr>
              <w:t>Test (tradycyjny,</w:t>
            </w:r>
            <w:r>
              <w:rPr>
                <w:rFonts w:eastAsia="Calibri" w:cs="Arial"/>
                <w:i/>
                <w:spacing w:val="1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problemowy), esej,</w:t>
            </w:r>
            <w:r>
              <w:rPr>
                <w:rFonts w:eastAsia="Calibri" w:cs="Arial"/>
                <w:i/>
                <w:spacing w:val="-47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raport, SSQ, MCQ,</w:t>
            </w:r>
            <w:r>
              <w:rPr>
                <w:rFonts w:eastAsia="Calibri" w:cs="Arial"/>
                <w:i/>
                <w:spacing w:val="-47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MRQ, test</w:t>
            </w:r>
            <w:r>
              <w:rPr>
                <w:rFonts w:eastAsia="Calibri" w:cs="Arial"/>
                <w:i/>
                <w:spacing w:val="1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dopasowania, test</w:t>
            </w:r>
            <w:r>
              <w:rPr>
                <w:rFonts w:eastAsia="Calibri" w:cs="Arial"/>
                <w:i/>
                <w:spacing w:val="1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TR/N, test krótkiej</w:t>
            </w:r>
            <w:r>
              <w:rPr>
                <w:rFonts w:eastAsia="Calibri" w:cs="Arial"/>
                <w:i/>
                <w:spacing w:val="1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odpowiedzi</w:t>
            </w:r>
          </w:p>
        </w:tc>
      </w:tr>
      <w:tr w:rsidR="00764CCC">
        <w:trPr>
          <w:trHeight w:hRule="exact" w:val="3274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64CCC" w:rsidRDefault="001758FA">
            <w:pPr>
              <w:pStyle w:val="TableParagraph"/>
              <w:spacing w:before="168"/>
              <w:ind w:left="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W9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64CCC" w:rsidRDefault="001758FA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problematyke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̨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współcześnie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wykorzystywanych badań obrazowych, w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szczególności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: </w:t>
            </w:r>
          </w:p>
          <w:p w:rsidR="00764CCC" w:rsidRDefault="001758FA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1)  symptomatologię radiologiczną podstawowych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chorób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; </w:t>
            </w:r>
          </w:p>
          <w:p w:rsidR="00764CCC" w:rsidRDefault="001758FA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2)  metody instrumentalne i techniki obrazowe wykorzystywane do wykonywania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zabiegów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medycznych;</w:t>
            </w:r>
          </w:p>
          <w:p w:rsidR="00764CCC" w:rsidRDefault="001758FA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3)  wskazania, przeciwwskazania i przygotowanie pacjenta do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poszczególnych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rodzajów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badań obrazowych oraz przeciwwskazania do stosowania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środków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kontrastujących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;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64CCC" w:rsidRDefault="001758FA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F.W17</w:t>
            </w:r>
          </w:p>
          <w:p w:rsidR="00764CCC" w:rsidRDefault="001758FA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764CCC" w:rsidRDefault="001758FA" w:rsidP="001758FA">
            <w:pPr>
              <w:pStyle w:val="TableParagraph"/>
              <w:ind w:right="272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eastAsia="Calibri" w:cs="Arial"/>
                <w:i/>
                <w:sz w:val="20"/>
              </w:rPr>
              <w:t>Ćwiczenia</w:t>
            </w:r>
            <w:r>
              <w:rPr>
                <w:rFonts w:eastAsia="Calibri" w:cs="Arial"/>
                <w:i/>
                <w:spacing w:val="-47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kliniczne; seminarium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764CCC" w:rsidRDefault="001758FA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eastAsia="Calibri" w:cs="Arial"/>
                <w:i/>
                <w:sz w:val="20"/>
              </w:rPr>
              <w:t>Egzamin</w:t>
            </w:r>
            <w:r>
              <w:rPr>
                <w:rFonts w:eastAsia="Calibri" w:cs="Arial"/>
                <w:i/>
                <w:spacing w:val="-48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pisemny,</w:t>
            </w:r>
            <w:r>
              <w:rPr>
                <w:rFonts w:eastAsia="Calibri" w:cs="Arial"/>
                <w:i/>
                <w:spacing w:val="1"/>
                <w:sz w:val="20"/>
              </w:rPr>
              <w:t xml:space="preserve"> </w:t>
            </w:r>
            <w:r>
              <w:rPr>
                <w:rFonts w:eastAsia="Calibri" w:cs="Arial"/>
                <w:i/>
                <w:spacing w:val="-1"/>
                <w:sz w:val="20"/>
              </w:rPr>
              <w:t>zaliczenie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:rsidR="00764CCC" w:rsidRDefault="001758FA">
            <w:pPr>
              <w:pStyle w:val="TableParagraph"/>
              <w:spacing w:before="50"/>
              <w:ind w:left="23" w:right="12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eastAsia="Calibri" w:cs="Arial"/>
                <w:i/>
                <w:sz w:val="20"/>
              </w:rPr>
              <w:t>Test (tradycyjny,</w:t>
            </w:r>
            <w:r>
              <w:rPr>
                <w:rFonts w:eastAsia="Calibri" w:cs="Arial"/>
                <w:i/>
                <w:spacing w:val="1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problemowy), esej,</w:t>
            </w:r>
            <w:r>
              <w:rPr>
                <w:rFonts w:eastAsia="Calibri" w:cs="Arial"/>
                <w:i/>
                <w:spacing w:val="-47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raport, SSQ, MCQ,</w:t>
            </w:r>
            <w:r>
              <w:rPr>
                <w:rFonts w:eastAsia="Calibri" w:cs="Arial"/>
                <w:i/>
                <w:spacing w:val="-47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MRQ, test</w:t>
            </w:r>
            <w:r>
              <w:rPr>
                <w:rFonts w:eastAsia="Calibri" w:cs="Arial"/>
                <w:i/>
                <w:spacing w:val="1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dopasowania, test</w:t>
            </w:r>
            <w:r>
              <w:rPr>
                <w:rFonts w:eastAsia="Calibri" w:cs="Arial"/>
                <w:i/>
                <w:spacing w:val="1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TR/N, test krótkiej</w:t>
            </w:r>
            <w:r>
              <w:rPr>
                <w:rFonts w:eastAsia="Calibri" w:cs="Arial"/>
                <w:i/>
                <w:spacing w:val="1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odpowiedzi</w:t>
            </w:r>
          </w:p>
        </w:tc>
      </w:tr>
      <w:tr w:rsidR="00764CCC">
        <w:trPr>
          <w:trHeight w:hRule="exact" w:val="3398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64CCC" w:rsidRDefault="001758FA">
            <w:pPr>
              <w:pStyle w:val="TableParagraph"/>
              <w:spacing w:before="168"/>
              <w:ind w:left="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W10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64CCC" w:rsidRDefault="001758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zagadnienia z zakresu laryngologii, foniatrii i audiologii, w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szczególności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: </w:t>
            </w:r>
          </w:p>
          <w:p w:rsidR="00764CCC" w:rsidRDefault="001758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1)  przyczyny, objawy, zasady diagnozowania i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postępowania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terapeutycznego w chorobach ucha, nosa, zatok przynosowych, jamy ustnej, gardła i krtani; </w:t>
            </w:r>
          </w:p>
          <w:p w:rsidR="00764CCC" w:rsidRDefault="001758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2)  choroby nerwu twarzowego i wybranych struktur szyi; </w:t>
            </w:r>
          </w:p>
          <w:p w:rsidR="00764CCC" w:rsidRDefault="001758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3)  zasady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postępowania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diagnostycznego i terapeutycznego w urazach mechanicznych ucha, nosa, krtani i przełyku; </w:t>
            </w:r>
          </w:p>
          <w:p w:rsidR="00764CCC" w:rsidRDefault="001758FA">
            <w:pPr>
              <w:rPr>
                <w:rFonts w:eastAsia="Calibri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4)  zasady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postępowania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diagnostycznego i terapeutycznego w zaburzeniach słuchu, głosu i mowy;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64CCC" w:rsidRDefault="001758FA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F.W19</w:t>
            </w:r>
          </w:p>
          <w:p w:rsidR="00764CCC" w:rsidRDefault="001758FA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764CCC" w:rsidRDefault="001758FA" w:rsidP="001758FA">
            <w:pPr>
              <w:pStyle w:val="TableParagraph"/>
              <w:ind w:right="272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eastAsia="Calibri" w:cs="Arial"/>
                <w:i/>
                <w:sz w:val="20"/>
              </w:rPr>
              <w:t>Ćwiczenia</w:t>
            </w:r>
            <w:r>
              <w:rPr>
                <w:rFonts w:eastAsia="Calibri" w:cs="Arial"/>
                <w:i/>
                <w:spacing w:val="-47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kliniczne; seminarium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764CCC" w:rsidRDefault="001758FA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eastAsia="Calibri" w:cs="Arial"/>
                <w:i/>
                <w:sz w:val="20"/>
              </w:rPr>
              <w:t>Egzamin</w:t>
            </w:r>
            <w:r>
              <w:rPr>
                <w:rFonts w:eastAsia="Calibri" w:cs="Arial"/>
                <w:i/>
                <w:spacing w:val="-48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pisemny,</w:t>
            </w:r>
            <w:r>
              <w:rPr>
                <w:rFonts w:eastAsia="Calibri" w:cs="Arial"/>
                <w:i/>
                <w:spacing w:val="1"/>
                <w:sz w:val="20"/>
              </w:rPr>
              <w:t xml:space="preserve"> </w:t>
            </w:r>
            <w:r>
              <w:rPr>
                <w:rFonts w:eastAsia="Calibri" w:cs="Arial"/>
                <w:i/>
                <w:spacing w:val="-1"/>
                <w:sz w:val="20"/>
              </w:rPr>
              <w:t>zaliczenie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:rsidR="00764CCC" w:rsidRDefault="001758FA">
            <w:pPr>
              <w:pStyle w:val="TableParagraph"/>
              <w:spacing w:before="50"/>
              <w:ind w:left="23" w:right="12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eastAsia="Calibri" w:cs="Arial"/>
                <w:i/>
                <w:sz w:val="20"/>
              </w:rPr>
              <w:t>Test (tradycyjny,</w:t>
            </w:r>
            <w:r>
              <w:rPr>
                <w:rFonts w:eastAsia="Calibri" w:cs="Arial"/>
                <w:i/>
                <w:spacing w:val="1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problemowy), esej,</w:t>
            </w:r>
            <w:r>
              <w:rPr>
                <w:rFonts w:eastAsia="Calibri" w:cs="Arial"/>
                <w:i/>
                <w:spacing w:val="-47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raport, SSQ, MCQ,</w:t>
            </w:r>
            <w:r>
              <w:rPr>
                <w:rFonts w:eastAsia="Calibri" w:cs="Arial"/>
                <w:i/>
                <w:spacing w:val="-47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MRQ, test</w:t>
            </w:r>
            <w:r>
              <w:rPr>
                <w:rFonts w:eastAsia="Calibri" w:cs="Arial"/>
                <w:i/>
                <w:spacing w:val="1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dopasowania, test</w:t>
            </w:r>
            <w:r>
              <w:rPr>
                <w:rFonts w:eastAsia="Calibri" w:cs="Arial"/>
                <w:i/>
                <w:spacing w:val="1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TR/N, test krótkiej</w:t>
            </w:r>
            <w:r>
              <w:rPr>
                <w:rFonts w:eastAsia="Calibri" w:cs="Arial"/>
                <w:i/>
                <w:spacing w:val="1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odpowiedzi</w:t>
            </w:r>
          </w:p>
        </w:tc>
      </w:tr>
      <w:tr w:rsidR="00764CCC">
        <w:trPr>
          <w:trHeight w:hRule="exact" w:val="1051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64CCC" w:rsidRDefault="001758FA">
            <w:pPr>
              <w:pStyle w:val="TableParagraph"/>
              <w:spacing w:before="168"/>
              <w:ind w:left="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W11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64CCC" w:rsidRDefault="001758FA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stany, w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których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czas dalszego trwania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życia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stan funkcjonalny lub preferencje pacjenta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ograniczaja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̨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postępowanie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zgodne z wytycznymi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określonymi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dla danej choroby;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64CCC" w:rsidRDefault="001758FA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F.W22</w:t>
            </w:r>
          </w:p>
          <w:p w:rsidR="00764CCC" w:rsidRDefault="001758FA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764CCC" w:rsidRDefault="001758FA" w:rsidP="001758FA">
            <w:pPr>
              <w:pStyle w:val="TableParagraph"/>
              <w:ind w:right="272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eastAsia="Calibri" w:cs="Arial"/>
                <w:i/>
                <w:sz w:val="20"/>
              </w:rPr>
              <w:t>Ćwiczenia</w:t>
            </w:r>
            <w:r>
              <w:rPr>
                <w:rFonts w:eastAsia="Calibri" w:cs="Arial"/>
                <w:i/>
                <w:spacing w:val="-47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kliniczne; seminarium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764CCC" w:rsidRDefault="001758FA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eastAsia="Calibri" w:cs="Arial"/>
                <w:i/>
                <w:sz w:val="20"/>
              </w:rPr>
              <w:t>Egzamin</w:t>
            </w:r>
            <w:r>
              <w:rPr>
                <w:rFonts w:eastAsia="Calibri" w:cs="Arial"/>
                <w:i/>
                <w:spacing w:val="-48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pisemny,</w:t>
            </w:r>
            <w:r>
              <w:rPr>
                <w:rFonts w:eastAsia="Calibri" w:cs="Arial"/>
                <w:i/>
                <w:spacing w:val="1"/>
                <w:sz w:val="20"/>
              </w:rPr>
              <w:t xml:space="preserve"> </w:t>
            </w:r>
            <w:r>
              <w:rPr>
                <w:rFonts w:eastAsia="Calibri" w:cs="Arial"/>
                <w:i/>
                <w:spacing w:val="-1"/>
                <w:sz w:val="20"/>
              </w:rPr>
              <w:t>zaliczenie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:rsidR="00764CCC" w:rsidRDefault="001758FA">
            <w:pPr>
              <w:pStyle w:val="TableParagraph"/>
              <w:spacing w:before="50"/>
              <w:ind w:left="23" w:right="12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eastAsia="Calibri" w:cs="Arial"/>
                <w:i/>
                <w:sz w:val="20"/>
              </w:rPr>
              <w:t>Test (tradycyjny,</w:t>
            </w:r>
            <w:r>
              <w:rPr>
                <w:rFonts w:eastAsia="Calibri" w:cs="Arial"/>
                <w:i/>
                <w:spacing w:val="1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problemowy), esej,</w:t>
            </w:r>
            <w:r>
              <w:rPr>
                <w:rFonts w:eastAsia="Calibri" w:cs="Arial"/>
                <w:i/>
                <w:spacing w:val="-47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raport, SSQ, MCQ,</w:t>
            </w:r>
            <w:r>
              <w:rPr>
                <w:rFonts w:eastAsia="Calibri" w:cs="Arial"/>
                <w:i/>
                <w:spacing w:val="-47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MRQ, test</w:t>
            </w:r>
            <w:r>
              <w:rPr>
                <w:rFonts w:eastAsia="Calibri" w:cs="Arial"/>
                <w:i/>
                <w:spacing w:val="1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dopasowania, test</w:t>
            </w:r>
            <w:r>
              <w:rPr>
                <w:rFonts w:eastAsia="Calibri" w:cs="Arial"/>
                <w:i/>
                <w:spacing w:val="1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TR/N, test krótkiej</w:t>
            </w:r>
            <w:r>
              <w:rPr>
                <w:rFonts w:eastAsia="Calibri" w:cs="Arial"/>
                <w:i/>
                <w:spacing w:val="1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odpowiedzi</w:t>
            </w:r>
          </w:p>
        </w:tc>
      </w:tr>
      <w:tr w:rsidR="00764CCC">
        <w:trPr>
          <w:trHeight w:hRule="exact" w:val="800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64CCC" w:rsidRDefault="001758FA">
            <w:pPr>
              <w:pStyle w:val="TableParagraph"/>
              <w:spacing w:before="168"/>
              <w:ind w:left="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W12</w:t>
            </w:r>
          </w:p>
          <w:p w:rsidR="00764CCC" w:rsidRDefault="00764CCC">
            <w:pPr>
              <w:pStyle w:val="TableParagraph"/>
              <w:spacing w:before="168"/>
              <w:ind w:left="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</w:p>
          <w:p w:rsidR="00764CCC" w:rsidRDefault="00764CCC">
            <w:pPr>
              <w:pStyle w:val="TableParagraph"/>
              <w:spacing w:before="168"/>
              <w:ind w:left="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64CCC" w:rsidRDefault="001758FA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zasady wysuwania podejrzenia i rozpoznawania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śmierci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mózgu</w:t>
            </w:r>
            <w:proofErr w:type="spellEnd"/>
          </w:p>
          <w:p w:rsidR="00764CCC" w:rsidRDefault="00764CCC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64CCC" w:rsidRDefault="00764CCC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64CCC" w:rsidRDefault="00764CCC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64CCC" w:rsidRDefault="00764CCC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64CCC" w:rsidRDefault="001758FA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F.W23</w:t>
            </w:r>
          </w:p>
          <w:p w:rsidR="00764CCC" w:rsidRDefault="001758FA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764CCC" w:rsidRDefault="001758FA" w:rsidP="001758FA">
            <w:pPr>
              <w:pStyle w:val="TableParagraph"/>
              <w:ind w:right="272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eastAsia="Calibri" w:cs="Arial"/>
                <w:i/>
                <w:sz w:val="20"/>
              </w:rPr>
              <w:t>Ćwiczenia</w:t>
            </w:r>
            <w:r>
              <w:rPr>
                <w:rFonts w:eastAsia="Calibri" w:cs="Arial"/>
                <w:i/>
                <w:spacing w:val="-47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kliniczne; seminarium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764CCC" w:rsidRDefault="001758FA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eastAsia="Calibri" w:cs="Arial"/>
                <w:i/>
                <w:sz w:val="20"/>
              </w:rPr>
              <w:t>Egzamin</w:t>
            </w:r>
            <w:r>
              <w:rPr>
                <w:rFonts w:eastAsia="Calibri" w:cs="Arial"/>
                <w:i/>
                <w:spacing w:val="-48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pisemny,</w:t>
            </w:r>
            <w:r>
              <w:rPr>
                <w:rFonts w:eastAsia="Calibri" w:cs="Arial"/>
                <w:i/>
                <w:spacing w:val="1"/>
                <w:sz w:val="20"/>
              </w:rPr>
              <w:t xml:space="preserve"> </w:t>
            </w:r>
            <w:r>
              <w:rPr>
                <w:rFonts w:eastAsia="Calibri" w:cs="Arial"/>
                <w:i/>
                <w:spacing w:val="-1"/>
                <w:sz w:val="20"/>
              </w:rPr>
              <w:t>zaliczenie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:rsidR="00764CCC" w:rsidRDefault="001758FA">
            <w:pPr>
              <w:pStyle w:val="TableParagraph"/>
              <w:spacing w:before="50"/>
              <w:ind w:left="23" w:right="12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eastAsia="Calibri" w:cs="Arial"/>
                <w:i/>
                <w:sz w:val="20"/>
              </w:rPr>
              <w:t>Test (tradycyjny,</w:t>
            </w:r>
            <w:r>
              <w:rPr>
                <w:rFonts w:eastAsia="Calibri" w:cs="Arial"/>
                <w:i/>
                <w:spacing w:val="1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problemowy), esej,</w:t>
            </w:r>
            <w:r>
              <w:rPr>
                <w:rFonts w:eastAsia="Calibri" w:cs="Arial"/>
                <w:i/>
                <w:spacing w:val="-47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raport, SSQ, MCQ,</w:t>
            </w:r>
            <w:r>
              <w:rPr>
                <w:rFonts w:eastAsia="Calibri" w:cs="Arial"/>
                <w:i/>
                <w:spacing w:val="-47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MRQ, test</w:t>
            </w:r>
            <w:r>
              <w:rPr>
                <w:rFonts w:eastAsia="Calibri" w:cs="Arial"/>
                <w:i/>
                <w:spacing w:val="1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dopasowania, test</w:t>
            </w:r>
            <w:r>
              <w:rPr>
                <w:rFonts w:eastAsia="Calibri" w:cs="Arial"/>
                <w:i/>
                <w:spacing w:val="1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TR/N, test krótkiej</w:t>
            </w:r>
            <w:r>
              <w:rPr>
                <w:rFonts w:eastAsia="Calibri" w:cs="Arial"/>
                <w:i/>
                <w:spacing w:val="1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odpowiedzi</w:t>
            </w:r>
          </w:p>
        </w:tc>
      </w:tr>
      <w:tr w:rsidR="00764CCC">
        <w:trPr>
          <w:trHeight w:hRule="exact" w:val="1280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64CCC" w:rsidRDefault="001758FA">
            <w:pPr>
              <w:pStyle w:val="TableParagraph"/>
              <w:spacing w:before="168"/>
              <w:ind w:left="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U1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64CCC" w:rsidRDefault="001758FA">
            <w:pPr>
              <w:tabs>
                <w:tab w:val="left" w:pos="142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umyc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́ chirurgicznie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ręce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nałożyc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́ jałowe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rękawiczki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ubrac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́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sie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̨ do operacji lub zabiegu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wymagającego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jałowości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przygotowac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́ pole operacyjne zgodnie z zasadami aseptyki oraz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uczestniczyc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́ w zabiegu operacyjnym;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64CCC" w:rsidRDefault="001758FA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F.U1</w:t>
            </w:r>
          </w:p>
          <w:p w:rsidR="00764CCC" w:rsidRDefault="001758FA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764CCC" w:rsidRDefault="001758FA">
            <w:pPr>
              <w:pStyle w:val="TableParagraph"/>
              <w:ind w:left="349" w:right="272" w:hanging="63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eastAsia="Calibri" w:cs="Arial"/>
                <w:i/>
                <w:sz w:val="20"/>
              </w:rPr>
              <w:t>Ćwiczenia</w:t>
            </w:r>
            <w:r>
              <w:rPr>
                <w:rFonts w:eastAsia="Calibri" w:cs="Arial"/>
                <w:i/>
                <w:spacing w:val="-47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kliniczne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764CCC" w:rsidRDefault="001758FA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eastAsia="Calibri" w:cs="Arial"/>
                <w:i/>
                <w:sz w:val="20"/>
              </w:rPr>
              <w:t>Egzamin</w:t>
            </w:r>
            <w:r>
              <w:rPr>
                <w:rFonts w:eastAsia="Calibri" w:cs="Arial"/>
                <w:i/>
                <w:spacing w:val="-48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pisemny,</w:t>
            </w:r>
            <w:r>
              <w:rPr>
                <w:rFonts w:eastAsia="Calibri" w:cs="Arial"/>
                <w:i/>
                <w:spacing w:val="1"/>
                <w:sz w:val="20"/>
              </w:rPr>
              <w:t xml:space="preserve"> </w:t>
            </w:r>
            <w:r>
              <w:rPr>
                <w:rFonts w:eastAsia="Calibri" w:cs="Arial"/>
                <w:i/>
                <w:spacing w:val="-1"/>
                <w:sz w:val="20"/>
              </w:rPr>
              <w:t>zaliczenie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:rsidR="00764CCC" w:rsidRDefault="001758FA">
            <w:pPr>
              <w:pStyle w:val="TableParagraph"/>
              <w:spacing w:before="50"/>
              <w:ind w:left="23" w:right="12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eastAsia="Calibri" w:cs="Arial"/>
                <w:i/>
                <w:sz w:val="20"/>
              </w:rPr>
              <w:t>Test (tradycyjny,</w:t>
            </w:r>
            <w:r>
              <w:rPr>
                <w:rFonts w:eastAsia="Calibri" w:cs="Arial"/>
                <w:i/>
                <w:spacing w:val="1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problemowy), esej,</w:t>
            </w:r>
            <w:r>
              <w:rPr>
                <w:rFonts w:eastAsia="Calibri" w:cs="Arial"/>
                <w:i/>
                <w:spacing w:val="-47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raport, SSQ, MCQ,</w:t>
            </w:r>
            <w:r>
              <w:rPr>
                <w:rFonts w:eastAsia="Calibri" w:cs="Arial"/>
                <w:i/>
                <w:spacing w:val="-47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MRQ, test</w:t>
            </w:r>
            <w:r>
              <w:rPr>
                <w:rFonts w:eastAsia="Calibri" w:cs="Arial"/>
                <w:i/>
                <w:spacing w:val="1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dopasowania, test</w:t>
            </w:r>
            <w:r>
              <w:rPr>
                <w:rFonts w:eastAsia="Calibri" w:cs="Arial"/>
                <w:i/>
                <w:spacing w:val="1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TR/N, test krótkiej</w:t>
            </w:r>
            <w:r>
              <w:rPr>
                <w:rFonts w:eastAsia="Calibri" w:cs="Arial"/>
                <w:i/>
                <w:spacing w:val="1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odpowiedzi</w:t>
            </w:r>
          </w:p>
        </w:tc>
      </w:tr>
      <w:tr w:rsidR="00764CCC">
        <w:trPr>
          <w:trHeight w:hRule="exact" w:val="1051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64CCC" w:rsidRDefault="001758FA">
            <w:pPr>
              <w:pStyle w:val="TableParagraph"/>
              <w:spacing w:before="168"/>
              <w:ind w:left="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lastRenderedPageBreak/>
              <w:t>U2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64CCC" w:rsidRDefault="001758FA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założyc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́ i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zmienic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́ jałowy opatrunek;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64CCC" w:rsidRDefault="001758FA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F.U2</w:t>
            </w:r>
          </w:p>
          <w:p w:rsidR="00764CCC" w:rsidRDefault="001758FA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764CCC" w:rsidRDefault="001758FA">
            <w:pPr>
              <w:pStyle w:val="TableParagraph"/>
              <w:ind w:left="349" w:right="272" w:hanging="63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eastAsia="Calibri" w:cs="Arial"/>
                <w:i/>
                <w:sz w:val="20"/>
              </w:rPr>
              <w:t>Ćwiczenia</w:t>
            </w:r>
            <w:r>
              <w:rPr>
                <w:rFonts w:eastAsia="Calibri" w:cs="Arial"/>
                <w:i/>
                <w:spacing w:val="-47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kliniczne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764CCC" w:rsidRDefault="001758FA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eastAsia="Calibri" w:cs="Arial"/>
                <w:i/>
                <w:sz w:val="20"/>
              </w:rPr>
              <w:t>Egzamin</w:t>
            </w:r>
            <w:r>
              <w:rPr>
                <w:rFonts w:eastAsia="Calibri" w:cs="Arial"/>
                <w:i/>
                <w:spacing w:val="-48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pisemny,</w:t>
            </w:r>
            <w:r>
              <w:rPr>
                <w:rFonts w:eastAsia="Calibri" w:cs="Arial"/>
                <w:i/>
                <w:spacing w:val="1"/>
                <w:sz w:val="20"/>
              </w:rPr>
              <w:t xml:space="preserve"> </w:t>
            </w:r>
            <w:r>
              <w:rPr>
                <w:rFonts w:eastAsia="Calibri" w:cs="Arial"/>
                <w:i/>
                <w:spacing w:val="-1"/>
                <w:sz w:val="20"/>
              </w:rPr>
              <w:t>zaliczenie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:rsidR="00764CCC" w:rsidRDefault="001758FA">
            <w:pPr>
              <w:pStyle w:val="TableParagraph"/>
              <w:spacing w:before="50"/>
              <w:ind w:left="23" w:right="12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eastAsia="Calibri" w:cs="Arial"/>
                <w:i/>
                <w:sz w:val="20"/>
              </w:rPr>
              <w:t>Test (tradycyjny,</w:t>
            </w:r>
            <w:r>
              <w:rPr>
                <w:rFonts w:eastAsia="Calibri" w:cs="Arial"/>
                <w:i/>
                <w:spacing w:val="1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problemowy), esej,</w:t>
            </w:r>
            <w:r>
              <w:rPr>
                <w:rFonts w:eastAsia="Calibri" w:cs="Arial"/>
                <w:i/>
                <w:spacing w:val="-47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raport, SSQ, MCQ,</w:t>
            </w:r>
            <w:r>
              <w:rPr>
                <w:rFonts w:eastAsia="Calibri" w:cs="Arial"/>
                <w:i/>
                <w:spacing w:val="-47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MRQ, test</w:t>
            </w:r>
            <w:r>
              <w:rPr>
                <w:rFonts w:eastAsia="Calibri" w:cs="Arial"/>
                <w:i/>
                <w:spacing w:val="1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dopasowania, test</w:t>
            </w:r>
            <w:r>
              <w:rPr>
                <w:rFonts w:eastAsia="Calibri" w:cs="Arial"/>
                <w:i/>
                <w:spacing w:val="1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TR/N, test krótkiej</w:t>
            </w:r>
            <w:r>
              <w:rPr>
                <w:rFonts w:eastAsia="Calibri" w:cs="Arial"/>
                <w:i/>
                <w:spacing w:val="1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odpowiedzi</w:t>
            </w:r>
          </w:p>
        </w:tc>
      </w:tr>
      <w:tr w:rsidR="00764CCC">
        <w:trPr>
          <w:trHeight w:hRule="exact" w:val="1200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64CCC" w:rsidRDefault="001758FA">
            <w:pPr>
              <w:pStyle w:val="TableParagraph"/>
              <w:spacing w:before="168"/>
              <w:ind w:left="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U3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64CCC" w:rsidRDefault="001758FA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ocenic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́ i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zaopatrzyc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́ prostą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rane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̨, w tym znieczulić miejscowo (powierzchownie,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nasiękowo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),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założyc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́ i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usunąc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́ szwy chirurgiczne,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założyc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́ i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zmienic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́ jałowy opatrunek chirurgiczny;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64CCC" w:rsidRDefault="001758FA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F.U3</w:t>
            </w:r>
          </w:p>
          <w:p w:rsidR="00764CCC" w:rsidRDefault="001758FA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764CCC" w:rsidRDefault="001758FA">
            <w:pPr>
              <w:pStyle w:val="TableParagraph"/>
              <w:ind w:left="349" w:right="272" w:hanging="63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eastAsia="Calibri" w:cs="Arial"/>
                <w:i/>
                <w:sz w:val="20"/>
              </w:rPr>
              <w:t>Ćwiczenia</w:t>
            </w:r>
            <w:r>
              <w:rPr>
                <w:rFonts w:eastAsia="Calibri" w:cs="Arial"/>
                <w:i/>
                <w:spacing w:val="-47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kliniczne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764CCC" w:rsidRDefault="001758FA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eastAsia="Calibri" w:cs="Arial"/>
                <w:i/>
                <w:sz w:val="20"/>
              </w:rPr>
              <w:t>Egzamin</w:t>
            </w:r>
            <w:r>
              <w:rPr>
                <w:rFonts w:eastAsia="Calibri" w:cs="Arial"/>
                <w:i/>
                <w:spacing w:val="-48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pisemny,</w:t>
            </w:r>
            <w:r>
              <w:rPr>
                <w:rFonts w:eastAsia="Calibri" w:cs="Arial"/>
                <w:i/>
                <w:spacing w:val="1"/>
                <w:sz w:val="20"/>
              </w:rPr>
              <w:t xml:space="preserve"> </w:t>
            </w:r>
            <w:r>
              <w:rPr>
                <w:rFonts w:eastAsia="Calibri" w:cs="Arial"/>
                <w:i/>
                <w:spacing w:val="-1"/>
                <w:sz w:val="20"/>
              </w:rPr>
              <w:t>zaliczenie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:rsidR="00764CCC" w:rsidRDefault="001758FA">
            <w:pPr>
              <w:pStyle w:val="TableParagraph"/>
              <w:spacing w:before="50"/>
              <w:ind w:left="23" w:right="12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eastAsia="Calibri" w:cs="Arial"/>
                <w:i/>
                <w:sz w:val="20"/>
              </w:rPr>
              <w:t>Test (tradycyjny,</w:t>
            </w:r>
            <w:r>
              <w:rPr>
                <w:rFonts w:eastAsia="Calibri" w:cs="Arial"/>
                <w:i/>
                <w:spacing w:val="1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problemowy), esej,</w:t>
            </w:r>
            <w:r>
              <w:rPr>
                <w:rFonts w:eastAsia="Calibri" w:cs="Arial"/>
                <w:i/>
                <w:spacing w:val="-47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raport, SSQ, MCQ,</w:t>
            </w:r>
            <w:r>
              <w:rPr>
                <w:rFonts w:eastAsia="Calibri" w:cs="Arial"/>
                <w:i/>
                <w:spacing w:val="-47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MRQ, test</w:t>
            </w:r>
            <w:r>
              <w:rPr>
                <w:rFonts w:eastAsia="Calibri" w:cs="Arial"/>
                <w:i/>
                <w:spacing w:val="1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dopasowania, test</w:t>
            </w:r>
            <w:r>
              <w:rPr>
                <w:rFonts w:eastAsia="Calibri" w:cs="Arial"/>
                <w:i/>
                <w:spacing w:val="1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TR/N, test krótkiej</w:t>
            </w:r>
            <w:r>
              <w:rPr>
                <w:rFonts w:eastAsia="Calibri" w:cs="Arial"/>
                <w:i/>
                <w:spacing w:val="1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odpowiedzi</w:t>
            </w:r>
          </w:p>
        </w:tc>
      </w:tr>
      <w:tr w:rsidR="00764CCC">
        <w:trPr>
          <w:trHeight w:hRule="exact" w:val="1051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64CCC" w:rsidRDefault="001758FA">
            <w:pPr>
              <w:pStyle w:val="TableParagraph"/>
              <w:spacing w:before="168"/>
              <w:ind w:left="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U4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64CCC" w:rsidRDefault="001758FA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rozpoznawac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́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najczęściej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występujące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stany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zagrożenia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życia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w tym z wykorzystaniem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różnych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technik obrazowania;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64CCC" w:rsidRDefault="001758FA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F.U4</w:t>
            </w:r>
          </w:p>
          <w:p w:rsidR="00764CCC" w:rsidRDefault="001758FA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764CCC" w:rsidRDefault="001758FA">
            <w:pPr>
              <w:pStyle w:val="TableParagraph"/>
              <w:ind w:left="349" w:right="272" w:hanging="63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eastAsia="Calibri" w:cs="Arial"/>
                <w:i/>
                <w:sz w:val="20"/>
              </w:rPr>
              <w:t>Ćwiczenia</w:t>
            </w:r>
            <w:r>
              <w:rPr>
                <w:rFonts w:eastAsia="Calibri" w:cs="Arial"/>
                <w:i/>
                <w:spacing w:val="-47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kliniczne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764CCC" w:rsidRDefault="001758FA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eastAsia="Calibri" w:cs="Arial"/>
                <w:i/>
                <w:sz w:val="20"/>
              </w:rPr>
              <w:t>Egzamin</w:t>
            </w:r>
            <w:r>
              <w:rPr>
                <w:rFonts w:eastAsia="Calibri" w:cs="Arial"/>
                <w:i/>
                <w:spacing w:val="-48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pisemny,</w:t>
            </w:r>
            <w:r>
              <w:rPr>
                <w:rFonts w:eastAsia="Calibri" w:cs="Arial"/>
                <w:i/>
                <w:spacing w:val="1"/>
                <w:sz w:val="20"/>
              </w:rPr>
              <w:t xml:space="preserve"> </w:t>
            </w:r>
            <w:r>
              <w:rPr>
                <w:rFonts w:eastAsia="Calibri" w:cs="Arial"/>
                <w:i/>
                <w:spacing w:val="-1"/>
                <w:sz w:val="20"/>
              </w:rPr>
              <w:t>zaliczenie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:rsidR="00764CCC" w:rsidRDefault="001758FA">
            <w:pPr>
              <w:pStyle w:val="TableParagraph"/>
              <w:spacing w:before="50"/>
              <w:ind w:left="23" w:right="12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eastAsia="Calibri" w:cs="Arial"/>
                <w:i/>
                <w:sz w:val="20"/>
              </w:rPr>
              <w:t>Test (tradycyjny,</w:t>
            </w:r>
            <w:r>
              <w:rPr>
                <w:rFonts w:eastAsia="Calibri" w:cs="Arial"/>
                <w:i/>
                <w:spacing w:val="1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problemowy), esej,</w:t>
            </w:r>
            <w:r>
              <w:rPr>
                <w:rFonts w:eastAsia="Calibri" w:cs="Arial"/>
                <w:i/>
                <w:spacing w:val="-47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raport, SSQ, MCQ,</w:t>
            </w:r>
            <w:r>
              <w:rPr>
                <w:rFonts w:eastAsia="Calibri" w:cs="Arial"/>
                <w:i/>
                <w:spacing w:val="-47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MRQ, test</w:t>
            </w:r>
            <w:r>
              <w:rPr>
                <w:rFonts w:eastAsia="Calibri" w:cs="Arial"/>
                <w:i/>
                <w:spacing w:val="1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dopasowania, test</w:t>
            </w:r>
            <w:r>
              <w:rPr>
                <w:rFonts w:eastAsia="Calibri" w:cs="Arial"/>
                <w:i/>
                <w:spacing w:val="1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TR/N, test krótkiej</w:t>
            </w:r>
            <w:r>
              <w:rPr>
                <w:rFonts w:eastAsia="Calibri" w:cs="Arial"/>
                <w:i/>
                <w:spacing w:val="1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odpowiedzi</w:t>
            </w:r>
          </w:p>
        </w:tc>
      </w:tr>
      <w:tr w:rsidR="00764CCC">
        <w:trPr>
          <w:trHeight w:hRule="exact" w:val="1051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64CCC" w:rsidRDefault="001758FA">
            <w:pPr>
              <w:pStyle w:val="TableParagraph"/>
              <w:spacing w:before="168"/>
              <w:ind w:left="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U5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64CCC" w:rsidRDefault="001758FA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zaopatrzyc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́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krwawienie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zewnętrzne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;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64CCC" w:rsidRDefault="001758FA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F.U8</w:t>
            </w:r>
          </w:p>
          <w:p w:rsidR="00764CCC" w:rsidRDefault="001758FA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764CCC" w:rsidRDefault="001758FA">
            <w:pPr>
              <w:pStyle w:val="TableParagraph"/>
              <w:ind w:left="349" w:right="272" w:hanging="63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eastAsia="Calibri" w:cs="Arial"/>
                <w:i/>
                <w:sz w:val="20"/>
              </w:rPr>
              <w:t>Ćwiczenia</w:t>
            </w:r>
            <w:r>
              <w:rPr>
                <w:rFonts w:eastAsia="Calibri" w:cs="Arial"/>
                <w:i/>
                <w:spacing w:val="-47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kliniczne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764CCC" w:rsidRDefault="001758FA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eastAsia="Calibri" w:cs="Arial"/>
                <w:i/>
                <w:sz w:val="20"/>
              </w:rPr>
              <w:t>Egzamin</w:t>
            </w:r>
            <w:r>
              <w:rPr>
                <w:rFonts w:eastAsia="Calibri" w:cs="Arial"/>
                <w:i/>
                <w:spacing w:val="-48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pisemny,</w:t>
            </w:r>
            <w:r>
              <w:rPr>
                <w:rFonts w:eastAsia="Calibri" w:cs="Arial"/>
                <w:i/>
                <w:spacing w:val="1"/>
                <w:sz w:val="20"/>
              </w:rPr>
              <w:t xml:space="preserve"> </w:t>
            </w:r>
            <w:r>
              <w:rPr>
                <w:rFonts w:eastAsia="Calibri" w:cs="Arial"/>
                <w:i/>
                <w:spacing w:val="-1"/>
                <w:sz w:val="20"/>
              </w:rPr>
              <w:t>zaliczenie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:rsidR="00764CCC" w:rsidRDefault="001758FA">
            <w:pPr>
              <w:pStyle w:val="TableParagraph"/>
              <w:spacing w:before="50"/>
              <w:ind w:left="23" w:right="12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eastAsia="Calibri" w:cs="Arial"/>
                <w:i/>
                <w:sz w:val="20"/>
              </w:rPr>
              <w:t>Test (tradycyjny,</w:t>
            </w:r>
            <w:r>
              <w:rPr>
                <w:rFonts w:eastAsia="Calibri" w:cs="Arial"/>
                <w:i/>
                <w:spacing w:val="1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problemowy), esej,</w:t>
            </w:r>
            <w:r>
              <w:rPr>
                <w:rFonts w:eastAsia="Calibri" w:cs="Arial"/>
                <w:i/>
                <w:spacing w:val="-47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raport, SSQ, MCQ,</w:t>
            </w:r>
            <w:r>
              <w:rPr>
                <w:rFonts w:eastAsia="Calibri" w:cs="Arial"/>
                <w:i/>
                <w:spacing w:val="-47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MRQ, test</w:t>
            </w:r>
            <w:r>
              <w:rPr>
                <w:rFonts w:eastAsia="Calibri" w:cs="Arial"/>
                <w:i/>
                <w:spacing w:val="1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dopasowania, test</w:t>
            </w:r>
            <w:r>
              <w:rPr>
                <w:rFonts w:eastAsia="Calibri" w:cs="Arial"/>
                <w:i/>
                <w:spacing w:val="1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TR/N, test krótkiej</w:t>
            </w:r>
            <w:r>
              <w:rPr>
                <w:rFonts w:eastAsia="Calibri" w:cs="Arial"/>
                <w:i/>
                <w:spacing w:val="1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odpowiedzi</w:t>
            </w:r>
          </w:p>
        </w:tc>
      </w:tr>
      <w:tr w:rsidR="00764CCC">
        <w:trPr>
          <w:trHeight w:hRule="exact" w:val="1051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64CCC" w:rsidRDefault="001758FA">
            <w:pPr>
              <w:pStyle w:val="TableParagraph"/>
              <w:spacing w:before="168"/>
              <w:ind w:left="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Georgia" w:eastAsia="Calibri" w:hAnsi="Georgia" w:cs="Arial"/>
                <w:b/>
                <w:sz w:val="20"/>
              </w:rPr>
              <w:t>K.K1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64CCC" w:rsidRDefault="001758FA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eastAsia="Calibri" w:cs="Arial"/>
              </w:rPr>
              <w:t>Nawiązania i utrzymania głębokiego oraz pełnego szacunku kontaktu z pacjentem, a także okazywania zrozumienia dla różnic światopoglądowych i kulturowych.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64CCC" w:rsidRDefault="001758FA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764CCC" w:rsidRDefault="001758FA">
            <w:pPr>
              <w:pStyle w:val="TableParagraph"/>
              <w:ind w:left="349" w:right="272" w:hanging="63"/>
              <w:rPr>
                <w:i/>
                <w:sz w:val="20"/>
              </w:rPr>
            </w:pPr>
            <w:r>
              <w:rPr>
                <w:rFonts w:eastAsia="Calibri" w:cs="Arial"/>
                <w:i/>
                <w:sz w:val="20"/>
              </w:rPr>
              <w:t>Ćwiczenia</w:t>
            </w:r>
            <w:r>
              <w:rPr>
                <w:rFonts w:eastAsia="Calibri" w:cs="Arial"/>
                <w:i/>
                <w:spacing w:val="-47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kliniczne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764CCC" w:rsidRDefault="001758FA">
            <w:pPr>
              <w:pStyle w:val="TableParagraph"/>
              <w:spacing w:before="47"/>
              <w:ind w:left="234" w:right="230"/>
              <w:jc w:val="center"/>
              <w:rPr>
                <w:i/>
                <w:sz w:val="20"/>
              </w:rPr>
            </w:pPr>
            <w:r>
              <w:rPr>
                <w:rFonts w:eastAsia="Calibri" w:cs="Arial"/>
                <w:i/>
                <w:sz w:val="20"/>
              </w:rPr>
              <w:t>Ocena ustna,</w:t>
            </w:r>
            <w:r>
              <w:rPr>
                <w:rFonts w:eastAsia="Calibri" w:cs="Arial"/>
                <w:i/>
                <w:spacing w:val="-47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zaliczenie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:rsidR="00764CCC" w:rsidRDefault="001758FA">
            <w:pPr>
              <w:pStyle w:val="TableParagraph"/>
              <w:spacing w:before="50"/>
              <w:ind w:left="23" w:right="129"/>
              <w:rPr>
                <w:i/>
                <w:sz w:val="20"/>
              </w:rPr>
            </w:pPr>
            <w:r>
              <w:rPr>
                <w:rFonts w:eastAsia="Calibri" w:cs="Arial"/>
                <w:i/>
                <w:sz w:val="20"/>
              </w:rPr>
              <w:t>Realizacja</w:t>
            </w:r>
            <w:r>
              <w:rPr>
                <w:rFonts w:eastAsia="Calibri" w:cs="Arial"/>
                <w:i/>
                <w:spacing w:val="1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zleconego zadania,</w:t>
            </w:r>
            <w:r>
              <w:rPr>
                <w:rFonts w:eastAsia="Calibri" w:cs="Arial"/>
                <w:i/>
                <w:spacing w:val="-47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esej refleksyjny,</w:t>
            </w:r>
            <w:r>
              <w:rPr>
                <w:rFonts w:eastAsia="Calibri" w:cs="Arial"/>
                <w:i/>
                <w:spacing w:val="1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ciągła obserwacja,</w:t>
            </w:r>
            <w:r>
              <w:rPr>
                <w:rFonts w:eastAsia="Calibri" w:cs="Arial"/>
                <w:i/>
                <w:spacing w:val="-47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ocena 360</w:t>
            </w:r>
            <w:r>
              <w:rPr>
                <w:rFonts w:eastAsia="Calibri" w:cs="Arial"/>
                <w:i/>
                <w:sz w:val="20"/>
                <w:vertAlign w:val="superscript"/>
              </w:rPr>
              <w:t>o</w:t>
            </w:r>
            <w:r>
              <w:rPr>
                <w:rFonts w:eastAsia="Calibri" w:cs="Arial"/>
                <w:i/>
                <w:sz w:val="20"/>
              </w:rPr>
              <w:t>,</w:t>
            </w:r>
            <w:r>
              <w:rPr>
                <w:rFonts w:eastAsia="Calibri" w:cs="Arial"/>
                <w:i/>
                <w:spacing w:val="1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samoocena</w:t>
            </w:r>
          </w:p>
        </w:tc>
      </w:tr>
      <w:tr w:rsidR="00764CCC">
        <w:trPr>
          <w:trHeight w:hRule="exact" w:val="1051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64CCC" w:rsidRDefault="001758FA">
            <w:pPr>
              <w:pStyle w:val="TableParagraph"/>
              <w:spacing w:before="168"/>
              <w:ind w:left="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Georgia" w:eastAsia="Calibri" w:hAnsi="Georgia" w:cs="Arial"/>
                <w:b/>
                <w:sz w:val="20"/>
              </w:rPr>
              <w:t>K.K2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64CCC" w:rsidRDefault="001758FA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eastAsia="Calibri" w:cs="Arial"/>
              </w:rPr>
              <w:t>Kierowania się dobrem pacjenta.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64CCC" w:rsidRDefault="001758FA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764CCC" w:rsidRDefault="001758FA">
            <w:pPr>
              <w:pStyle w:val="TableParagraph"/>
              <w:ind w:left="349" w:right="272" w:hanging="63"/>
              <w:rPr>
                <w:i/>
                <w:sz w:val="20"/>
              </w:rPr>
            </w:pPr>
            <w:r>
              <w:rPr>
                <w:rFonts w:eastAsia="Calibri" w:cs="Arial"/>
                <w:i/>
                <w:sz w:val="20"/>
              </w:rPr>
              <w:t>Ćwiczenia</w:t>
            </w:r>
            <w:r>
              <w:rPr>
                <w:rFonts w:eastAsia="Calibri" w:cs="Arial"/>
                <w:i/>
                <w:spacing w:val="-47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kliniczne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764CCC" w:rsidRDefault="001758FA">
            <w:pPr>
              <w:pStyle w:val="TableParagraph"/>
              <w:spacing w:before="47"/>
              <w:ind w:left="234" w:right="230"/>
              <w:jc w:val="center"/>
              <w:rPr>
                <w:i/>
                <w:sz w:val="20"/>
              </w:rPr>
            </w:pPr>
            <w:r>
              <w:rPr>
                <w:rFonts w:eastAsia="Calibri" w:cs="Arial"/>
                <w:i/>
                <w:sz w:val="20"/>
              </w:rPr>
              <w:t>Ocena ustna,</w:t>
            </w:r>
            <w:r>
              <w:rPr>
                <w:rFonts w:eastAsia="Calibri" w:cs="Arial"/>
                <w:i/>
                <w:spacing w:val="-47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zaliczenie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:rsidR="00764CCC" w:rsidRDefault="001758FA">
            <w:pPr>
              <w:pStyle w:val="TableParagraph"/>
              <w:spacing w:before="50"/>
              <w:ind w:left="23" w:right="129"/>
              <w:rPr>
                <w:i/>
                <w:sz w:val="20"/>
              </w:rPr>
            </w:pPr>
            <w:r>
              <w:rPr>
                <w:rFonts w:eastAsia="Calibri" w:cs="Arial"/>
                <w:i/>
                <w:sz w:val="20"/>
              </w:rPr>
              <w:t>Realizacja</w:t>
            </w:r>
            <w:r>
              <w:rPr>
                <w:rFonts w:eastAsia="Calibri" w:cs="Arial"/>
                <w:i/>
                <w:spacing w:val="1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zleconego zadania,</w:t>
            </w:r>
            <w:r>
              <w:rPr>
                <w:rFonts w:eastAsia="Calibri" w:cs="Arial"/>
                <w:i/>
                <w:spacing w:val="-47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esej refleksyjny,</w:t>
            </w:r>
            <w:r>
              <w:rPr>
                <w:rFonts w:eastAsia="Calibri" w:cs="Arial"/>
                <w:i/>
                <w:spacing w:val="1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ciągła obserwacja,</w:t>
            </w:r>
            <w:r>
              <w:rPr>
                <w:rFonts w:eastAsia="Calibri" w:cs="Arial"/>
                <w:i/>
                <w:spacing w:val="-47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ocena 360</w:t>
            </w:r>
            <w:r>
              <w:rPr>
                <w:rFonts w:eastAsia="Calibri" w:cs="Arial"/>
                <w:i/>
                <w:sz w:val="20"/>
                <w:vertAlign w:val="superscript"/>
              </w:rPr>
              <w:t>o</w:t>
            </w:r>
            <w:r>
              <w:rPr>
                <w:rFonts w:eastAsia="Calibri" w:cs="Arial"/>
                <w:i/>
                <w:sz w:val="20"/>
              </w:rPr>
              <w:t>,</w:t>
            </w:r>
            <w:r>
              <w:rPr>
                <w:rFonts w:eastAsia="Calibri" w:cs="Arial"/>
                <w:i/>
                <w:spacing w:val="1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samoocena</w:t>
            </w:r>
          </w:p>
        </w:tc>
      </w:tr>
      <w:tr w:rsidR="00764CCC">
        <w:trPr>
          <w:trHeight w:hRule="exact" w:val="1051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64CCC" w:rsidRDefault="001758FA">
            <w:pPr>
              <w:pStyle w:val="TableParagraph"/>
              <w:spacing w:before="168"/>
              <w:ind w:left="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Georgia" w:eastAsia="Calibri" w:hAnsi="Georgia" w:cs="Arial"/>
                <w:b/>
                <w:sz w:val="20"/>
              </w:rPr>
              <w:t>K.K3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64CCC" w:rsidRDefault="001758FA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eastAsia="Calibri" w:cs="Arial"/>
              </w:rPr>
              <w:t>Przestrzegania tajemnicy lekarskiej i praw pacjenta.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64CCC" w:rsidRDefault="001758FA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764CCC" w:rsidRDefault="001758FA">
            <w:pPr>
              <w:pStyle w:val="TableParagraph"/>
              <w:ind w:left="349" w:right="272" w:hanging="63"/>
              <w:rPr>
                <w:i/>
                <w:sz w:val="20"/>
              </w:rPr>
            </w:pPr>
            <w:r>
              <w:rPr>
                <w:rFonts w:eastAsia="Calibri" w:cs="Arial"/>
                <w:i/>
                <w:sz w:val="20"/>
              </w:rPr>
              <w:t>Ćwiczenia</w:t>
            </w:r>
            <w:r>
              <w:rPr>
                <w:rFonts w:eastAsia="Calibri" w:cs="Arial"/>
                <w:i/>
                <w:spacing w:val="-47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kliniczne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764CCC" w:rsidRDefault="001758FA">
            <w:pPr>
              <w:pStyle w:val="TableParagraph"/>
              <w:spacing w:before="47"/>
              <w:ind w:left="234" w:right="230"/>
              <w:jc w:val="center"/>
              <w:rPr>
                <w:i/>
                <w:sz w:val="20"/>
              </w:rPr>
            </w:pPr>
            <w:r>
              <w:rPr>
                <w:rFonts w:eastAsia="Calibri" w:cs="Arial"/>
                <w:i/>
                <w:sz w:val="20"/>
              </w:rPr>
              <w:t>Ocena ustna,</w:t>
            </w:r>
            <w:r>
              <w:rPr>
                <w:rFonts w:eastAsia="Calibri" w:cs="Arial"/>
                <w:i/>
                <w:spacing w:val="-47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zaliczenie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:rsidR="00764CCC" w:rsidRDefault="001758FA">
            <w:pPr>
              <w:pStyle w:val="TableParagraph"/>
              <w:spacing w:before="50"/>
              <w:ind w:left="23" w:right="129"/>
              <w:rPr>
                <w:i/>
                <w:sz w:val="20"/>
              </w:rPr>
            </w:pPr>
            <w:r>
              <w:rPr>
                <w:rFonts w:eastAsia="Calibri" w:cs="Arial"/>
                <w:i/>
                <w:sz w:val="20"/>
              </w:rPr>
              <w:t>Realizacja</w:t>
            </w:r>
            <w:r>
              <w:rPr>
                <w:rFonts w:eastAsia="Calibri" w:cs="Arial"/>
                <w:i/>
                <w:spacing w:val="1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zleconego zadania,</w:t>
            </w:r>
            <w:r>
              <w:rPr>
                <w:rFonts w:eastAsia="Calibri" w:cs="Arial"/>
                <w:i/>
                <w:spacing w:val="-47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esej refleksyjny,</w:t>
            </w:r>
            <w:r>
              <w:rPr>
                <w:rFonts w:eastAsia="Calibri" w:cs="Arial"/>
                <w:i/>
                <w:spacing w:val="1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ciągła obserwacja,</w:t>
            </w:r>
            <w:r>
              <w:rPr>
                <w:rFonts w:eastAsia="Calibri" w:cs="Arial"/>
                <w:i/>
                <w:spacing w:val="-47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ocena 360</w:t>
            </w:r>
            <w:r>
              <w:rPr>
                <w:rFonts w:eastAsia="Calibri" w:cs="Arial"/>
                <w:i/>
                <w:sz w:val="20"/>
                <w:vertAlign w:val="superscript"/>
              </w:rPr>
              <w:t>o</w:t>
            </w:r>
            <w:r>
              <w:rPr>
                <w:rFonts w:eastAsia="Calibri" w:cs="Arial"/>
                <w:i/>
                <w:sz w:val="20"/>
              </w:rPr>
              <w:t>,</w:t>
            </w:r>
            <w:r>
              <w:rPr>
                <w:rFonts w:eastAsia="Calibri" w:cs="Arial"/>
                <w:i/>
                <w:spacing w:val="1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samoocena</w:t>
            </w:r>
          </w:p>
        </w:tc>
      </w:tr>
      <w:tr w:rsidR="00764CCC">
        <w:trPr>
          <w:trHeight w:hRule="exact" w:val="1051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64CCC" w:rsidRDefault="001758FA">
            <w:pPr>
              <w:pStyle w:val="TableParagraph"/>
              <w:spacing w:before="168"/>
              <w:ind w:left="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Georgia" w:eastAsia="Calibri" w:hAnsi="Georgia" w:cs="Arial"/>
                <w:b/>
                <w:sz w:val="20"/>
              </w:rPr>
              <w:t>K.K4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64CCC" w:rsidRDefault="001758FA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eastAsia="Calibri" w:cs="Arial"/>
              </w:rPr>
              <w:t>Podejmowania działań wobec pacjenta w oparciu o zasady etyczne, ze świadomością społecznych uwarunkowań i ograniczeń wynikających z choroby.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64CCC" w:rsidRDefault="001758FA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764CCC" w:rsidRDefault="001758FA">
            <w:pPr>
              <w:pStyle w:val="TableParagraph"/>
              <w:ind w:left="349" w:right="272" w:hanging="63"/>
              <w:rPr>
                <w:i/>
                <w:sz w:val="20"/>
              </w:rPr>
            </w:pPr>
            <w:r>
              <w:rPr>
                <w:rFonts w:eastAsia="Calibri" w:cs="Arial"/>
                <w:i/>
                <w:sz w:val="20"/>
              </w:rPr>
              <w:t>Ćwiczenia</w:t>
            </w:r>
            <w:r>
              <w:rPr>
                <w:rFonts w:eastAsia="Calibri" w:cs="Arial"/>
                <w:i/>
                <w:spacing w:val="-47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kliniczne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764CCC" w:rsidRDefault="001758FA">
            <w:pPr>
              <w:pStyle w:val="TableParagraph"/>
              <w:spacing w:before="47"/>
              <w:ind w:left="234" w:right="230"/>
              <w:jc w:val="center"/>
              <w:rPr>
                <w:i/>
                <w:sz w:val="20"/>
              </w:rPr>
            </w:pPr>
            <w:r>
              <w:rPr>
                <w:rFonts w:eastAsia="Calibri" w:cs="Arial"/>
                <w:i/>
                <w:sz w:val="20"/>
              </w:rPr>
              <w:t>Ocena ustna,</w:t>
            </w:r>
            <w:r>
              <w:rPr>
                <w:rFonts w:eastAsia="Calibri" w:cs="Arial"/>
                <w:i/>
                <w:spacing w:val="-47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zaliczenie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:rsidR="00764CCC" w:rsidRDefault="001758FA">
            <w:pPr>
              <w:pStyle w:val="TableParagraph"/>
              <w:spacing w:before="50"/>
              <w:ind w:left="23" w:right="129"/>
              <w:rPr>
                <w:i/>
                <w:sz w:val="20"/>
              </w:rPr>
            </w:pPr>
            <w:r>
              <w:rPr>
                <w:rFonts w:eastAsia="Calibri" w:cs="Arial"/>
                <w:i/>
                <w:sz w:val="20"/>
              </w:rPr>
              <w:t>Realizacja</w:t>
            </w:r>
            <w:r>
              <w:rPr>
                <w:rFonts w:eastAsia="Calibri" w:cs="Arial"/>
                <w:i/>
                <w:spacing w:val="1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zleconego zadania,</w:t>
            </w:r>
            <w:r>
              <w:rPr>
                <w:rFonts w:eastAsia="Calibri" w:cs="Arial"/>
                <w:i/>
                <w:spacing w:val="-47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esej refleksyjny,</w:t>
            </w:r>
            <w:r>
              <w:rPr>
                <w:rFonts w:eastAsia="Calibri" w:cs="Arial"/>
                <w:i/>
                <w:spacing w:val="1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ciągła obserwacja,</w:t>
            </w:r>
            <w:r>
              <w:rPr>
                <w:rFonts w:eastAsia="Calibri" w:cs="Arial"/>
                <w:i/>
                <w:spacing w:val="-47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ocena 360</w:t>
            </w:r>
            <w:r>
              <w:rPr>
                <w:rFonts w:eastAsia="Calibri" w:cs="Arial"/>
                <w:i/>
                <w:sz w:val="20"/>
                <w:vertAlign w:val="superscript"/>
              </w:rPr>
              <w:t>o</w:t>
            </w:r>
            <w:r>
              <w:rPr>
                <w:rFonts w:eastAsia="Calibri" w:cs="Arial"/>
                <w:i/>
                <w:sz w:val="20"/>
              </w:rPr>
              <w:t>,</w:t>
            </w:r>
            <w:r>
              <w:rPr>
                <w:rFonts w:eastAsia="Calibri" w:cs="Arial"/>
                <w:i/>
                <w:spacing w:val="1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samoocena</w:t>
            </w:r>
          </w:p>
        </w:tc>
      </w:tr>
      <w:tr w:rsidR="00764CCC">
        <w:trPr>
          <w:trHeight w:hRule="exact" w:val="1051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64CCC" w:rsidRDefault="001758FA">
            <w:pPr>
              <w:pStyle w:val="TableParagraph"/>
              <w:spacing w:before="168"/>
              <w:ind w:left="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Georgia" w:eastAsia="Calibri" w:hAnsi="Georgia" w:cs="Arial"/>
                <w:b/>
                <w:sz w:val="20"/>
              </w:rPr>
              <w:t>K.K5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64CCC" w:rsidRDefault="001758FA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eastAsia="Calibri" w:cs="Arial"/>
              </w:rPr>
              <w:t>Dostrzegania i rozpoznawania własnych ograniczeń oraz dokonywania samooceny deficytów i potrzeb edukacyjnych.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64CCC" w:rsidRDefault="001758FA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764CCC" w:rsidRDefault="001758FA">
            <w:pPr>
              <w:pStyle w:val="TableParagraph"/>
              <w:ind w:left="349" w:right="272" w:hanging="63"/>
              <w:rPr>
                <w:i/>
                <w:sz w:val="20"/>
              </w:rPr>
            </w:pPr>
            <w:r>
              <w:rPr>
                <w:rFonts w:eastAsia="Calibri" w:cs="Arial"/>
                <w:i/>
                <w:sz w:val="20"/>
              </w:rPr>
              <w:t>Ćwiczenia</w:t>
            </w:r>
            <w:r>
              <w:rPr>
                <w:rFonts w:eastAsia="Calibri" w:cs="Arial"/>
                <w:i/>
                <w:spacing w:val="-47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kliniczne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764CCC" w:rsidRDefault="001758FA">
            <w:pPr>
              <w:pStyle w:val="TableParagraph"/>
              <w:spacing w:before="47"/>
              <w:ind w:left="234" w:right="230"/>
              <w:jc w:val="center"/>
              <w:rPr>
                <w:i/>
                <w:sz w:val="20"/>
              </w:rPr>
            </w:pPr>
            <w:r>
              <w:rPr>
                <w:rFonts w:eastAsia="Calibri" w:cs="Arial"/>
                <w:i/>
                <w:sz w:val="20"/>
              </w:rPr>
              <w:t>Ocena ustna,</w:t>
            </w:r>
            <w:r>
              <w:rPr>
                <w:rFonts w:eastAsia="Calibri" w:cs="Arial"/>
                <w:i/>
                <w:spacing w:val="-47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zaliczenie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:rsidR="00764CCC" w:rsidRDefault="001758FA">
            <w:pPr>
              <w:pStyle w:val="TableParagraph"/>
              <w:spacing w:before="50"/>
              <w:ind w:left="23" w:right="129"/>
              <w:rPr>
                <w:i/>
                <w:sz w:val="20"/>
              </w:rPr>
            </w:pPr>
            <w:r>
              <w:rPr>
                <w:rFonts w:eastAsia="Calibri" w:cs="Arial"/>
                <w:i/>
                <w:sz w:val="20"/>
              </w:rPr>
              <w:t>Realizacja</w:t>
            </w:r>
            <w:r>
              <w:rPr>
                <w:rFonts w:eastAsia="Calibri" w:cs="Arial"/>
                <w:i/>
                <w:spacing w:val="1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zleconego zadania,</w:t>
            </w:r>
            <w:r>
              <w:rPr>
                <w:rFonts w:eastAsia="Calibri" w:cs="Arial"/>
                <w:i/>
                <w:spacing w:val="-47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esej refleksyjny,</w:t>
            </w:r>
            <w:r>
              <w:rPr>
                <w:rFonts w:eastAsia="Calibri" w:cs="Arial"/>
                <w:i/>
                <w:spacing w:val="1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ciągła obserwacja,</w:t>
            </w:r>
            <w:r>
              <w:rPr>
                <w:rFonts w:eastAsia="Calibri" w:cs="Arial"/>
                <w:i/>
                <w:spacing w:val="-47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ocena 360</w:t>
            </w:r>
            <w:r>
              <w:rPr>
                <w:rFonts w:eastAsia="Calibri" w:cs="Arial"/>
                <w:i/>
                <w:sz w:val="20"/>
                <w:vertAlign w:val="superscript"/>
              </w:rPr>
              <w:t>o</w:t>
            </w:r>
            <w:r>
              <w:rPr>
                <w:rFonts w:eastAsia="Calibri" w:cs="Arial"/>
                <w:i/>
                <w:sz w:val="20"/>
              </w:rPr>
              <w:t>,</w:t>
            </w:r>
            <w:r>
              <w:rPr>
                <w:rFonts w:eastAsia="Calibri" w:cs="Arial"/>
                <w:i/>
                <w:spacing w:val="1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samoocena</w:t>
            </w:r>
          </w:p>
        </w:tc>
      </w:tr>
      <w:tr w:rsidR="00764CCC">
        <w:trPr>
          <w:trHeight w:hRule="exact" w:val="1051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64CCC" w:rsidRDefault="001758FA">
            <w:pPr>
              <w:pStyle w:val="TableParagraph"/>
              <w:spacing w:before="168"/>
              <w:ind w:left="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Georgia" w:eastAsia="Calibri" w:hAnsi="Georgia" w:cs="Arial"/>
                <w:b/>
                <w:sz w:val="20"/>
              </w:rPr>
              <w:t>K.K6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64CCC" w:rsidRDefault="001758FA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eastAsia="Calibri" w:cs="Arial"/>
              </w:rPr>
              <w:t>Propagowania zachowań prozdrowotnych.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64CCC" w:rsidRDefault="001758FA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764CCC" w:rsidRDefault="001758FA">
            <w:pPr>
              <w:pStyle w:val="TableParagraph"/>
              <w:ind w:left="349" w:right="272" w:hanging="63"/>
              <w:rPr>
                <w:i/>
                <w:sz w:val="20"/>
              </w:rPr>
            </w:pPr>
            <w:r>
              <w:rPr>
                <w:rFonts w:eastAsia="Calibri" w:cs="Arial"/>
                <w:i/>
                <w:sz w:val="20"/>
              </w:rPr>
              <w:t>Ćwiczenia</w:t>
            </w:r>
            <w:r>
              <w:rPr>
                <w:rFonts w:eastAsia="Calibri" w:cs="Arial"/>
                <w:i/>
                <w:spacing w:val="-47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kliniczne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764CCC" w:rsidRDefault="001758FA">
            <w:pPr>
              <w:pStyle w:val="TableParagraph"/>
              <w:spacing w:before="47"/>
              <w:ind w:left="234" w:right="230"/>
              <w:jc w:val="center"/>
              <w:rPr>
                <w:i/>
                <w:sz w:val="20"/>
              </w:rPr>
            </w:pPr>
            <w:r>
              <w:rPr>
                <w:rFonts w:eastAsia="Calibri" w:cs="Arial"/>
                <w:i/>
                <w:sz w:val="20"/>
              </w:rPr>
              <w:t>Ocena ustna,</w:t>
            </w:r>
            <w:r>
              <w:rPr>
                <w:rFonts w:eastAsia="Calibri" w:cs="Arial"/>
                <w:i/>
                <w:spacing w:val="-47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zaliczenie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:rsidR="00764CCC" w:rsidRDefault="001758FA">
            <w:pPr>
              <w:pStyle w:val="TableParagraph"/>
              <w:spacing w:before="50"/>
              <w:ind w:left="23" w:right="129"/>
              <w:rPr>
                <w:i/>
                <w:sz w:val="20"/>
              </w:rPr>
            </w:pPr>
            <w:r>
              <w:rPr>
                <w:rFonts w:eastAsia="Calibri" w:cs="Arial"/>
                <w:i/>
                <w:sz w:val="20"/>
              </w:rPr>
              <w:t>Realizacja</w:t>
            </w:r>
            <w:r>
              <w:rPr>
                <w:rFonts w:eastAsia="Calibri" w:cs="Arial"/>
                <w:i/>
                <w:spacing w:val="1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zleconego zadania,</w:t>
            </w:r>
            <w:r>
              <w:rPr>
                <w:rFonts w:eastAsia="Calibri" w:cs="Arial"/>
                <w:i/>
                <w:spacing w:val="-47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esej refleksyjny,</w:t>
            </w:r>
            <w:r>
              <w:rPr>
                <w:rFonts w:eastAsia="Calibri" w:cs="Arial"/>
                <w:i/>
                <w:spacing w:val="1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ciągła obserwacja,</w:t>
            </w:r>
            <w:r>
              <w:rPr>
                <w:rFonts w:eastAsia="Calibri" w:cs="Arial"/>
                <w:i/>
                <w:spacing w:val="-47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ocena 360</w:t>
            </w:r>
            <w:r>
              <w:rPr>
                <w:rFonts w:eastAsia="Calibri" w:cs="Arial"/>
                <w:i/>
                <w:sz w:val="20"/>
                <w:vertAlign w:val="superscript"/>
              </w:rPr>
              <w:t>o</w:t>
            </w:r>
            <w:r>
              <w:rPr>
                <w:rFonts w:eastAsia="Calibri" w:cs="Arial"/>
                <w:i/>
                <w:sz w:val="20"/>
              </w:rPr>
              <w:t>,</w:t>
            </w:r>
            <w:r>
              <w:rPr>
                <w:rFonts w:eastAsia="Calibri" w:cs="Arial"/>
                <w:i/>
                <w:spacing w:val="1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samoocena</w:t>
            </w:r>
          </w:p>
        </w:tc>
      </w:tr>
      <w:tr w:rsidR="00764CCC">
        <w:trPr>
          <w:trHeight w:hRule="exact" w:val="1051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64CCC" w:rsidRDefault="001758FA">
            <w:pPr>
              <w:pStyle w:val="TableParagraph"/>
              <w:spacing w:before="168"/>
              <w:ind w:left="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Georgia" w:eastAsia="Calibri" w:hAnsi="Georgia" w:cs="Arial"/>
                <w:b/>
                <w:sz w:val="20"/>
              </w:rPr>
              <w:t>K.K7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64CCC" w:rsidRDefault="001758FA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eastAsia="Calibri" w:cs="Arial"/>
              </w:rPr>
              <w:t>Korzystania z obiektywnych źródeł informacji.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64CCC" w:rsidRDefault="001758FA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764CCC" w:rsidRDefault="001758FA">
            <w:pPr>
              <w:pStyle w:val="TableParagraph"/>
              <w:ind w:left="349" w:right="272" w:hanging="63"/>
              <w:rPr>
                <w:i/>
                <w:sz w:val="20"/>
              </w:rPr>
            </w:pPr>
            <w:r>
              <w:rPr>
                <w:rFonts w:eastAsia="Calibri" w:cs="Arial"/>
                <w:i/>
                <w:sz w:val="20"/>
              </w:rPr>
              <w:t>Ćwiczenia</w:t>
            </w:r>
            <w:r>
              <w:rPr>
                <w:rFonts w:eastAsia="Calibri" w:cs="Arial"/>
                <w:i/>
                <w:spacing w:val="-47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kliniczne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764CCC" w:rsidRDefault="001758FA">
            <w:pPr>
              <w:pStyle w:val="TableParagraph"/>
              <w:spacing w:before="47"/>
              <w:ind w:left="234" w:right="230"/>
              <w:jc w:val="center"/>
              <w:rPr>
                <w:i/>
                <w:sz w:val="20"/>
              </w:rPr>
            </w:pPr>
            <w:r>
              <w:rPr>
                <w:rFonts w:eastAsia="Calibri" w:cs="Arial"/>
                <w:i/>
                <w:sz w:val="20"/>
              </w:rPr>
              <w:t>Ocena ustna,</w:t>
            </w:r>
            <w:r>
              <w:rPr>
                <w:rFonts w:eastAsia="Calibri" w:cs="Arial"/>
                <w:i/>
                <w:spacing w:val="-47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zaliczenie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:rsidR="00764CCC" w:rsidRDefault="001758FA">
            <w:pPr>
              <w:pStyle w:val="TableParagraph"/>
              <w:spacing w:before="50"/>
              <w:ind w:left="23" w:right="129"/>
              <w:rPr>
                <w:i/>
                <w:sz w:val="20"/>
              </w:rPr>
            </w:pPr>
            <w:r>
              <w:rPr>
                <w:rFonts w:eastAsia="Calibri" w:cs="Arial"/>
                <w:i/>
                <w:sz w:val="20"/>
              </w:rPr>
              <w:t>Realizacja</w:t>
            </w:r>
            <w:r>
              <w:rPr>
                <w:rFonts w:eastAsia="Calibri" w:cs="Arial"/>
                <w:i/>
                <w:spacing w:val="1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zleconego zadania,</w:t>
            </w:r>
            <w:r>
              <w:rPr>
                <w:rFonts w:eastAsia="Calibri" w:cs="Arial"/>
                <w:i/>
                <w:spacing w:val="-47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esej refleksyjny,</w:t>
            </w:r>
            <w:r>
              <w:rPr>
                <w:rFonts w:eastAsia="Calibri" w:cs="Arial"/>
                <w:i/>
                <w:spacing w:val="1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ciągła obserwacja,</w:t>
            </w:r>
            <w:r>
              <w:rPr>
                <w:rFonts w:eastAsia="Calibri" w:cs="Arial"/>
                <w:i/>
                <w:spacing w:val="-47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ocena 360</w:t>
            </w:r>
            <w:r>
              <w:rPr>
                <w:rFonts w:eastAsia="Calibri" w:cs="Arial"/>
                <w:i/>
                <w:sz w:val="20"/>
                <w:vertAlign w:val="superscript"/>
              </w:rPr>
              <w:t>o</w:t>
            </w:r>
            <w:r>
              <w:rPr>
                <w:rFonts w:eastAsia="Calibri" w:cs="Arial"/>
                <w:i/>
                <w:sz w:val="20"/>
              </w:rPr>
              <w:t>,</w:t>
            </w:r>
            <w:r>
              <w:rPr>
                <w:rFonts w:eastAsia="Calibri" w:cs="Arial"/>
                <w:i/>
                <w:spacing w:val="1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samoocena</w:t>
            </w:r>
          </w:p>
        </w:tc>
      </w:tr>
      <w:tr w:rsidR="00764CCC">
        <w:trPr>
          <w:trHeight w:hRule="exact" w:val="1051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64CCC" w:rsidRDefault="001758FA">
            <w:pPr>
              <w:pStyle w:val="TableParagraph"/>
              <w:spacing w:before="168"/>
              <w:ind w:left="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Georgia" w:eastAsia="Calibri" w:hAnsi="Georgia" w:cs="Arial"/>
                <w:b/>
                <w:sz w:val="20"/>
              </w:rPr>
              <w:t>K.K8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64CCC" w:rsidRDefault="001758FA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eastAsia="Calibri" w:cs="Arial"/>
              </w:rPr>
              <w:t>Formułowania wniosków z własnych pomiarów lub obserwacji.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64CCC" w:rsidRDefault="001758FA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764CCC" w:rsidRDefault="001758FA">
            <w:pPr>
              <w:pStyle w:val="TableParagraph"/>
              <w:ind w:left="349" w:right="272" w:hanging="63"/>
              <w:rPr>
                <w:i/>
                <w:sz w:val="20"/>
              </w:rPr>
            </w:pPr>
            <w:r>
              <w:rPr>
                <w:rFonts w:eastAsia="Calibri" w:cs="Arial"/>
                <w:i/>
                <w:sz w:val="20"/>
              </w:rPr>
              <w:t>Ćwiczenia</w:t>
            </w:r>
            <w:r>
              <w:rPr>
                <w:rFonts w:eastAsia="Calibri" w:cs="Arial"/>
                <w:i/>
                <w:spacing w:val="-47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kliniczne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764CCC" w:rsidRDefault="001758FA">
            <w:pPr>
              <w:pStyle w:val="TableParagraph"/>
              <w:spacing w:before="47"/>
              <w:ind w:left="234" w:right="230"/>
              <w:jc w:val="center"/>
              <w:rPr>
                <w:i/>
                <w:sz w:val="20"/>
              </w:rPr>
            </w:pPr>
            <w:r>
              <w:rPr>
                <w:rFonts w:eastAsia="Calibri" w:cs="Arial"/>
                <w:i/>
                <w:sz w:val="20"/>
              </w:rPr>
              <w:t>Ocena ustna,</w:t>
            </w:r>
            <w:r>
              <w:rPr>
                <w:rFonts w:eastAsia="Calibri" w:cs="Arial"/>
                <w:i/>
                <w:spacing w:val="-47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zaliczenie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:rsidR="00764CCC" w:rsidRDefault="001758FA">
            <w:pPr>
              <w:pStyle w:val="TableParagraph"/>
              <w:spacing w:before="50"/>
              <w:ind w:left="23" w:right="129"/>
              <w:rPr>
                <w:i/>
                <w:sz w:val="20"/>
              </w:rPr>
            </w:pPr>
            <w:r>
              <w:rPr>
                <w:rFonts w:eastAsia="Calibri" w:cs="Arial"/>
                <w:i/>
                <w:sz w:val="20"/>
              </w:rPr>
              <w:t>Realizacja</w:t>
            </w:r>
            <w:r>
              <w:rPr>
                <w:rFonts w:eastAsia="Calibri" w:cs="Arial"/>
                <w:i/>
                <w:spacing w:val="1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zleconego zadania,</w:t>
            </w:r>
            <w:r>
              <w:rPr>
                <w:rFonts w:eastAsia="Calibri" w:cs="Arial"/>
                <w:i/>
                <w:spacing w:val="-47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esej refleksyjny,</w:t>
            </w:r>
            <w:r>
              <w:rPr>
                <w:rFonts w:eastAsia="Calibri" w:cs="Arial"/>
                <w:i/>
                <w:spacing w:val="1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ciągła obserwacja,</w:t>
            </w:r>
            <w:r>
              <w:rPr>
                <w:rFonts w:eastAsia="Calibri" w:cs="Arial"/>
                <w:i/>
                <w:spacing w:val="-47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ocena 360</w:t>
            </w:r>
            <w:r>
              <w:rPr>
                <w:rFonts w:eastAsia="Calibri" w:cs="Arial"/>
                <w:i/>
                <w:sz w:val="20"/>
                <w:vertAlign w:val="superscript"/>
              </w:rPr>
              <w:t>o</w:t>
            </w:r>
            <w:r>
              <w:rPr>
                <w:rFonts w:eastAsia="Calibri" w:cs="Arial"/>
                <w:i/>
                <w:sz w:val="20"/>
              </w:rPr>
              <w:t>,</w:t>
            </w:r>
            <w:r>
              <w:rPr>
                <w:rFonts w:eastAsia="Calibri" w:cs="Arial"/>
                <w:i/>
                <w:spacing w:val="1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samoocena</w:t>
            </w:r>
          </w:p>
        </w:tc>
      </w:tr>
      <w:tr w:rsidR="00764CCC">
        <w:trPr>
          <w:trHeight w:hRule="exact" w:val="1051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64CCC" w:rsidRDefault="001758FA">
            <w:pPr>
              <w:pStyle w:val="TableParagraph"/>
              <w:spacing w:before="168"/>
              <w:ind w:left="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Georgia" w:eastAsia="Calibri" w:hAnsi="Georgia" w:cs="Arial"/>
                <w:b/>
                <w:sz w:val="20"/>
              </w:rPr>
              <w:t>K.K9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64CCC" w:rsidRDefault="001758FA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eastAsia="Calibri" w:cs="Arial"/>
              </w:rPr>
              <w:t>Wdrażania zasad koleżeństwa zawodowego i współpracy w zespole specjalistów, w tym z przedstawicielami innych zawodów medycznych, także w środowisku wielokulturowym i wielonarodowościowym.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64CCC" w:rsidRDefault="001758FA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764CCC" w:rsidRDefault="001758FA">
            <w:pPr>
              <w:pStyle w:val="TableParagraph"/>
              <w:ind w:left="349" w:right="272" w:hanging="63"/>
              <w:rPr>
                <w:i/>
                <w:sz w:val="20"/>
              </w:rPr>
            </w:pPr>
            <w:r>
              <w:rPr>
                <w:rFonts w:eastAsia="Calibri" w:cs="Arial"/>
                <w:i/>
                <w:sz w:val="20"/>
              </w:rPr>
              <w:t>Ćwiczenia</w:t>
            </w:r>
            <w:r>
              <w:rPr>
                <w:rFonts w:eastAsia="Calibri" w:cs="Arial"/>
                <w:i/>
                <w:spacing w:val="-47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kliniczne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764CCC" w:rsidRDefault="001758FA">
            <w:pPr>
              <w:pStyle w:val="TableParagraph"/>
              <w:spacing w:before="47"/>
              <w:ind w:left="234" w:right="230"/>
              <w:jc w:val="center"/>
              <w:rPr>
                <w:i/>
                <w:sz w:val="20"/>
              </w:rPr>
            </w:pPr>
            <w:r>
              <w:rPr>
                <w:rFonts w:eastAsia="Calibri" w:cs="Arial"/>
                <w:i/>
                <w:sz w:val="20"/>
              </w:rPr>
              <w:t>Ocena ustna,</w:t>
            </w:r>
            <w:r>
              <w:rPr>
                <w:rFonts w:eastAsia="Calibri" w:cs="Arial"/>
                <w:i/>
                <w:spacing w:val="-47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zaliczenie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:rsidR="00764CCC" w:rsidRDefault="001758FA">
            <w:pPr>
              <w:pStyle w:val="TableParagraph"/>
              <w:spacing w:before="50"/>
              <w:ind w:left="23" w:right="129"/>
              <w:rPr>
                <w:i/>
                <w:sz w:val="20"/>
              </w:rPr>
            </w:pPr>
            <w:r>
              <w:rPr>
                <w:rFonts w:eastAsia="Calibri" w:cs="Arial"/>
                <w:i/>
                <w:sz w:val="20"/>
              </w:rPr>
              <w:t>Realizacja</w:t>
            </w:r>
            <w:r>
              <w:rPr>
                <w:rFonts w:eastAsia="Calibri" w:cs="Arial"/>
                <w:i/>
                <w:spacing w:val="1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zleconego zadania,</w:t>
            </w:r>
            <w:r>
              <w:rPr>
                <w:rFonts w:eastAsia="Calibri" w:cs="Arial"/>
                <w:i/>
                <w:spacing w:val="-47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esej refleksyjny,</w:t>
            </w:r>
            <w:r>
              <w:rPr>
                <w:rFonts w:eastAsia="Calibri" w:cs="Arial"/>
                <w:i/>
                <w:spacing w:val="1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ciągła obserwacja,</w:t>
            </w:r>
            <w:r>
              <w:rPr>
                <w:rFonts w:eastAsia="Calibri" w:cs="Arial"/>
                <w:i/>
                <w:spacing w:val="-47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ocena 360</w:t>
            </w:r>
            <w:r>
              <w:rPr>
                <w:rFonts w:eastAsia="Calibri" w:cs="Arial"/>
                <w:i/>
                <w:sz w:val="20"/>
                <w:vertAlign w:val="superscript"/>
              </w:rPr>
              <w:t>o</w:t>
            </w:r>
            <w:r>
              <w:rPr>
                <w:rFonts w:eastAsia="Calibri" w:cs="Arial"/>
                <w:i/>
                <w:sz w:val="20"/>
              </w:rPr>
              <w:t>,</w:t>
            </w:r>
            <w:r>
              <w:rPr>
                <w:rFonts w:eastAsia="Calibri" w:cs="Arial"/>
                <w:i/>
                <w:spacing w:val="1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samoocena</w:t>
            </w:r>
          </w:p>
        </w:tc>
      </w:tr>
      <w:tr w:rsidR="00764CCC">
        <w:trPr>
          <w:trHeight w:hRule="exact" w:val="1051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64CCC" w:rsidRDefault="001758FA">
            <w:pPr>
              <w:pStyle w:val="TableParagraph"/>
              <w:spacing w:before="168"/>
              <w:ind w:left="3"/>
              <w:jc w:val="center"/>
              <w:rPr>
                <w:rFonts w:ascii="Georgia" w:hAnsi="Georgia"/>
                <w:b/>
                <w:sz w:val="20"/>
              </w:rPr>
            </w:pPr>
            <w:r>
              <w:rPr>
                <w:rFonts w:ascii="Georgia" w:eastAsia="Calibri" w:hAnsi="Georgia" w:cs="Arial"/>
                <w:b/>
                <w:sz w:val="20"/>
              </w:rPr>
              <w:t>K.K10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64CCC" w:rsidRDefault="001758FA">
            <w:pPr>
              <w:pStyle w:val="TableParagraph"/>
              <w:ind w:left="23"/>
              <w:rPr>
                <w:rFonts w:ascii="Calibri" w:eastAsia="Calibri" w:hAnsi="Calibri" w:cs="Arial"/>
              </w:rPr>
            </w:pPr>
            <w:r>
              <w:rPr>
                <w:rFonts w:eastAsia="Calibri" w:cs="Arial"/>
              </w:rPr>
              <w:t>Formułowania opinii dotyczących różnych aspektów działalności zawodowej.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64CCC" w:rsidRDefault="001758FA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764CCC" w:rsidRDefault="001758FA">
            <w:pPr>
              <w:pStyle w:val="TableParagraph"/>
              <w:ind w:left="349" w:right="272" w:hanging="63"/>
              <w:rPr>
                <w:i/>
                <w:sz w:val="20"/>
              </w:rPr>
            </w:pPr>
            <w:r>
              <w:rPr>
                <w:rFonts w:eastAsia="Calibri" w:cs="Arial"/>
                <w:i/>
                <w:sz w:val="20"/>
              </w:rPr>
              <w:t>Ćwiczenia</w:t>
            </w:r>
            <w:r>
              <w:rPr>
                <w:rFonts w:eastAsia="Calibri" w:cs="Arial"/>
                <w:i/>
                <w:spacing w:val="-47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kliniczne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764CCC" w:rsidRDefault="001758FA">
            <w:pPr>
              <w:pStyle w:val="TableParagraph"/>
              <w:spacing w:before="47"/>
              <w:ind w:left="234" w:right="230"/>
              <w:jc w:val="center"/>
              <w:rPr>
                <w:i/>
                <w:sz w:val="20"/>
              </w:rPr>
            </w:pPr>
            <w:r>
              <w:rPr>
                <w:rFonts w:eastAsia="Calibri" w:cs="Arial"/>
                <w:i/>
                <w:sz w:val="20"/>
              </w:rPr>
              <w:t>Ocena ustna,</w:t>
            </w:r>
            <w:r>
              <w:rPr>
                <w:rFonts w:eastAsia="Calibri" w:cs="Arial"/>
                <w:i/>
                <w:spacing w:val="-47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zaliczenie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:rsidR="00764CCC" w:rsidRDefault="001758FA">
            <w:pPr>
              <w:pStyle w:val="TableParagraph"/>
              <w:spacing w:before="50"/>
              <w:ind w:left="23" w:right="129"/>
              <w:rPr>
                <w:i/>
                <w:sz w:val="20"/>
              </w:rPr>
            </w:pPr>
            <w:r>
              <w:rPr>
                <w:rFonts w:eastAsia="Calibri" w:cs="Arial"/>
                <w:i/>
                <w:sz w:val="20"/>
              </w:rPr>
              <w:t>Realizacja</w:t>
            </w:r>
            <w:r>
              <w:rPr>
                <w:rFonts w:eastAsia="Calibri" w:cs="Arial"/>
                <w:i/>
                <w:spacing w:val="1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zleconego zadania,</w:t>
            </w:r>
            <w:r>
              <w:rPr>
                <w:rFonts w:eastAsia="Calibri" w:cs="Arial"/>
                <w:i/>
                <w:spacing w:val="-47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esej refleksyjny,</w:t>
            </w:r>
            <w:r>
              <w:rPr>
                <w:rFonts w:eastAsia="Calibri" w:cs="Arial"/>
                <w:i/>
                <w:spacing w:val="1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ciągła obserwacja,</w:t>
            </w:r>
            <w:r>
              <w:rPr>
                <w:rFonts w:eastAsia="Calibri" w:cs="Arial"/>
                <w:i/>
                <w:spacing w:val="-47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ocena 360</w:t>
            </w:r>
            <w:r>
              <w:rPr>
                <w:rFonts w:eastAsia="Calibri" w:cs="Arial"/>
                <w:i/>
                <w:sz w:val="20"/>
                <w:vertAlign w:val="superscript"/>
              </w:rPr>
              <w:t>o</w:t>
            </w:r>
            <w:r>
              <w:rPr>
                <w:rFonts w:eastAsia="Calibri" w:cs="Arial"/>
                <w:i/>
                <w:sz w:val="20"/>
              </w:rPr>
              <w:t>,</w:t>
            </w:r>
            <w:r>
              <w:rPr>
                <w:rFonts w:eastAsia="Calibri" w:cs="Arial"/>
                <w:i/>
                <w:spacing w:val="1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samoocena</w:t>
            </w:r>
          </w:p>
        </w:tc>
      </w:tr>
      <w:tr w:rsidR="00764CCC">
        <w:trPr>
          <w:trHeight w:hRule="exact" w:val="1051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64CCC" w:rsidRDefault="001758FA">
            <w:pPr>
              <w:pStyle w:val="TableParagraph"/>
              <w:spacing w:before="168"/>
              <w:ind w:left="3"/>
              <w:jc w:val="center"/>
              <w:rPr>
                <w:rFonts w:ascii="Georgia" w:hAnsi="Georgia"/>
                <w:b/>
                <w:sz w:val="20"/>
              </w:rPr>
            </w:pPr>
            <w:r>
              <w:rPr>
                <w:rFonts w:ascii="Georgia" w:eastAsia="Calibri" w:hAnsi="Georgia" w:cs="Arial"/>
                <w:b/>
                <w:sz w:val="20"/>
              </w:rPr>
              <w:lastRenderedPageBreak/>
              <w:t>K.K11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64CCC" w:rsidRDefault="001758FA">
            <w:pPr>
              <w:pStyle w:val="TableParagraph"/>
              <w:ind w:left="23"/>
              <w:rPr>
                <w:rFonts w:ascii="Calibri" w:eastAsia="Calibri" w:hAnsi="Calibri" w:cs="Arial"/>
              </w:rPr>
            </w:pPr>
            <w:r>
              <w:rPr>
                <w:rFonts w:eastAsia="Calibri" w:cs="Arial"/>
              </w:rPr>
              <w:t>Przyjęcia odpowiedzialności związanej z decyzjami podejmowanymi w ramach działalności zawodowej, w tym w kategoriach bezpieczeństwa własnego i innych osób.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64CCC" w:rsidRDefault="001758FA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764CCC" w:rsidRDefault="001758FA">
            <w:pPr>
              <w:pStyle w:val="TableParagraph"/>
              <w:ind w:left="349" w:right="272" w:hanging="63"/>
              <w:rPr>
                <w:i/>
                <w:sz w:val="20"/>
              </w:rPr>
            </w:pPr>
            <w:r>
              <w:rPr>
                <w:rFonts w:eastAsia="Calibri" w:cs="Arial"/>
                <w:i/>
                <w:sz w:val="20"/>
              </w:rPr>
              <w:t>Ćwiczenia</w:t>
            </w:r>
            <w:r>
              <w:rPr>
                <w:rFonts w:eastAsia="Calibri" w:cs="Arial"/>
                <w:i/>
                <w:spacing w:val="-47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kliniczne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764CCC" w:rsidRDefault="001758FA">
            <w:pPr>
              <w:pStyle w:val="TableParagraph"/>
              <w:spacing w:before="47"/>
              <w:ind w:left="234" w:right="230"/>
              <w:jc w:val="center"/>
              <w:rPr>
                <w:i/>
                <w:sz w:val="20"/>
              </w:rPr>
            </w:pPr>
            <w:r>
              <w:rPr>
                <w:rFonts w:eastAsia="Calibri" w:cs="Arial"/>
                <w:i/>
                <w:sz w:val="20"/>
              </w:rPr>
              <w:t>Ocena ustna,</w:t>
            </w:r>
            <w:r>
              <w:rPr>
                <w:rFonts w:eastAsia="Calibri" w:cs="Arial"/>
                <w:i/>
                <w:spacing w:val="-47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zaliczenie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:rsidR="00764CCC" w:rsidRDefault="001758FA">
            <w:pPr>
              <w:pStyle w:val="TableParagraph"/>
              <w:spacing w:before="50"/>
              <w:ind w:left="23" w:right="129"/>
              <w:rPr>
                <w:i/>
                <w:sz w:val="20"/>
              </w:rPr>
            </w:pPr>
            <w:r>
              <w:rPr>
                <w:rFonts w:eastAsia="Calibri" w:cs="Arial"/>
                <w:i/>
                <w:sz w:val="20"/>
              </w:rPr>
              <w:t>Realizacja</w:t>
            </w:r>
            <w:r>
              <w:rPr>
                <w:rFonts w:eastAsia="Calibri" w:cs="Arial"/>
                <w:i/>
                <w:spacing w:val="1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zleconego zadania,</w:t>
            </w:r>
            <w:r>
              <w:rPr>
                <w:rFonts w:eastAsia="Calibri" w:cs="Arial"/>
                <w:i/>
                <w:spacing w:val="-47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esej refleksyjny,</w:t>
            </w:r>
            <w:r>
              <w:rPr>
                <w:rFonts w:eastAsia="Calibri" w:cs="Arial"/>
                <w:i/>
                <w:spacing w:val="1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ciągła obserwacja,</w:t>
            </w:r>
            <w:r>
              <w:rPr>
                <w:rFonts w:eastAsia="Calibri" w:cs="Arial"/>
                <w:i/>
                <w:spacing w:val="-47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ocena 360</w:t>
            </w:r>
            <w:r>
              <w:rPr>
                <w:rFonts w:eastAsia="Calibri" w:cs="Arial"/>
                <w:i/>
                <w:sz w:val="20"/>
                <w:vertAlign w:val="superscript"/>
              </w:rPr>
              <w:t>o</w:t>
            </w:r>
            <w:r>
              <w:rPr>
                <w:rFonts w:eastAsia="Calibri" w:cs="Arial"/>
                <w:i/>
                <w:sz w:val="20"/>
              </w:rPr>
              <w:t>,</w:t>
            </w:r>
            <w:r>
              <w:rPr>
                <w:rFonts w:eastAsia="Calibri" w:cs="Arial"/>
                <w:i/>
                <w:spacing w:val="1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samoocena</w:t>
            </w:r>
          </w:p>
        </w:tc>
      </w:tr>
    </w:tbl>
    <w:p w:rsidR="00764CCC" w:rsidRDefault="00764CCC">
      <w:pPr>
        <w:pStyle w:val="Nagwek1"/>
        <w:spacing w:before="0"/>
        <w:rPr>
          <w:spacing w:val="-1"/>
        </w:rPr>
      </w:pPr>
    </w:p>
    <w:p w:rsidR="00764CCC" w:rsidRDefault="00764CCC">
      <w:pPr>
        <w:pStyle w:val="Nagwek1"/>
        <w:spacing w:before="0"/>
        <w:rPr>
          <w:spacing w:val="-1"/>
        </w:rPr>
      </w:pPr>
    </w:p>
    <w:p w:rsidR="00764CCC" w:rsidRDefault="001758FA">
      <w:pPr>
        <w:pStyle w:val="Nagwek1"/>
        <w:spacing w:before="0"/>
        <w:rPr>
          <w:b w:val="0"/>
          <w:bCs w:val="0"/>
        </w:rPr>
      </w:pPr>
      <w:r>
        <w:rPr>
          <w:spacing w:val="-1"/>
        </w:rPr>
        <w:t>Literatura</w:t>
      </w:r>
      <w:r>
        <w:rPr>
          <w:spacing w:val="-5"/>
        </w:rPr>
        <w:t xml:space="preserve"> </w:t>
      </w:r>
      <w:r>
        <w:rPr>
          <w:spacing w:val="-1"/>
        </w:rPr>
        <w:t>podstawowa</w:t>
      </w:r>
    </w:p>
    <w:p w:rsidR="00764CCC" w:rsidRDefault="001758FA">
      <w:pPr>
        <w:spacing w:before="169"/>
        <w:ind w:left="270"/>
        <w:rPr>
          <w:rFonts w:ascii="Times New Roman" w:eastAsia="Times New Roman" w:hAnsi="Times New Roman" w:cs="Times New Roman"/>
          <w:sz w:val="14"/>
          <w:szCs w:val="14"/>
        </w:rPr>
      </w:pPr>
      <w:r>
        <w:rPr>
          <w:rFonts w:ascii="Times New Roman" w:hAnsi="Times New Roman"/>
          <w:b/>
          <w:spacing w:val="-1"/>
        </w:rPr>
        <w:t>Literatura</w:t>
      </w:r>
      <w:r>
        <w:rPr>
          <w:rFonts w:ascii="Times New Roman" w:hAnsi="Times New Roman"/>
          <w:b/>
          <w:spacing w:val="-6"/>
        </w:rPr>
        <w:t xml:space="preserve"> </w:t>
      </w:r>
      <w:r>
        <w:rPr>
          <w:rFonts w:ascii="Times New Roman" w:hAnsi="Times New Roman"/>
          <w:b/>
        </w:rPr>
        <w:t>i</w:t>
      </w:r>
      <w:r>
        <w:rPr>
          <w:rFonts w:ascii="Times New Roman" w:hAnsi="Times New Roman"/>
          <w:b/>
          <w:spacing w:val="1"/>
        </w:rPr>
        <w:t xml:space="preserve"> </w:t>
      </w:r>
      <w:r>
        <w:rPr>
          <w:rFonts w:ascii="Times New Roman" w:hAnsi="Times New Roman"/>
          <w:b/>
          <w:spacing w:val="-1"/>
        </w:rPr>
        <w:t>pomoce</w:t>
      </w:r>
      <w:r>
        <w:rPr>
          <w:rFonts w:ascii="Times New Roman" w:hAnsi="Times New Roman"/>
          <w:b/>
          <w:spacing w:val="5"/>
        </w:rPr>
        <w:t xml:space="preserve"> </w:t>
      </w:r>
      <w:r>
        <w:rPr>
          <w:rFonts w:ascii="Times New Roman" w:hAnsi="Times New Roman"/>
          <w:b/>
          <w:spacing w:val="-2"/>
        </w:rPr>
        <w:t>naukowe</w:t>
      </w:r>
      <w:r>
        <w:rPr>
          <w:rFonts w:ascii="Times New Roman" w:hAnsi="Times New Roman"/>
          <w:b/>
          <w:spacing w:val="-2"/>
          <w:position w:val="10"/>
          <w:sz w:val="14"/>
        </w:rPr>
        <w:t>8</w:t>
      </w:r>
    </w:p>
    <w:p w:rsidR="00764CCC" w:rsidRDefault="001758FA">
      <w:pPr>
        <w:pStyle w:val="Tekstpodstawowy"/>
        <w:numPr>
          <w:ilvl w:val="0"/>
          <w:numId w:val="3"/>
        </w:numPr>
        <w:tabs>
          <w:tab w:val="left" w:pos="612"/>
        </w:tabs>
        <w:spacing w:before="53"/>
        <w:ind w:hanging="283"/>
        <w:rPr>
          <w:i w:val="0"/>
        </w:rPr>
      </w:pPr>
      <w:proofErr w:type="spellStart"/>
      <w:r>
        <w:rPr>
          <w:spacing w:val="-1"/>
        </w:rPr>
        <w:t>Boenninghaus</w:t>
      </w:r>
      <w:proofErr w:type="spellEnd"/>
      <w:r>
        <w:t xml:space="preserve"> </w:t>
      </w:r>
      <w:r>
        <w:rPr>
          <w:spacing w:val="-2"/>
        </w:rPr>
        <w:t>H.G.</w:t>
      </w:r>
      <w:r>
        <w:t xml:space="preserve"> </w:t>
      </w:r>
      <w:r>
        <w:rPr>
          <w:spacing w:val="-1"/>
        </w:rPr>
        <w:t>1997.</w:t>
      </w:r>
      <w:r>
        <w:t xml:space="preserve"> </w:t>
      </w:r>
      <w:r>
        <w:rPr>
          <w:spacing w:val="-2"/>
        </w:rPr>
        <w:t>Otolaryngologia.</w:t>
      </w:r>
      <w:r>
        <w:rPr>
          <w:spacing w:val="5"/>
        </w:rPr>
        <w:t xml:space="preserve"> </w:t>
      </w:r>
      <w:r>
        <w:rPr>
          <w:spacing w:val="-2"/>
        </w:rPr>
        <w:t>Warszawa:</w:t>
      </w:r>
      <w:r>
        <w:t xml:space="preserve"> PWN.</w:t>
      </w:r>
    </w:p>
    <w:p w:rsidR="00764CCC" w:rsidRDefault="001758FA">
      <w:pPr>
        <w:pStyle w:val="Tekstpodstawowy"/>
        <w:numPr>
          <w:ilvl w:val="0"/>
          <w:numId w:val="3"/>
        </w:numPr>
        <w:tabs>
          <w:tab w:val="left" w:pos="612"/>
        </w:tabs>
        <w:spacing w:before="63"/>
        <w:ind w:hanging="283"/>
        <w:rPr>
          <w:i w:val="0"/>
        </w:rPr>
      </w:pPr>
      <w:r>
        <w:rPr>
          <w:spacing w:val="-1"/>
        </w:rPr>
        <w:t>Gryczyńska</w:t>
      </w:r>
      <w:r>
        <w:t xml:space="preserve"> </w:t>
      </w:r>
      <w:r>
        <w:rPr>
          <w:spacing w:val="-3"/>
        </w:rPr>
        <w:t>D.</w:t>
      </w:r>
      <w:r>
        <w:rPr>
          <w:spacing w:val="5"/>
        </w:rPr>
        <w:t xml:space="preserve"> </w:t>
      </w:r>
      <w:r>
        <w:rPr>
          <w:spacing w:val="-2"/>
        </w:rPr>
        <w:t>2007.</w:t>
      </w:r>
      <w:r>
        <w:rPr>
          <w:spacing w:val="5"/>
        </w:rPr>
        <w:t xml:space="preserve"> </w:t>
      </w:r>
      <w:r>
        <w:rPr>
          <w:spacing w:val="-1"/>
        </w:rPr>
        <w:t>Otorynolaryngologia</w:t>
      </w:r>
      <w:r>
        <w:rPr>
          <w:spacing w:val="-3"/>
        </w:rPr>
        <w:t xml:space="preserve"> </w:t>
      </w:r>
      <w:r>
        <w:rPr>
          <w:spacing w:val="-1"/>
        </w:rPr>
        <w:t>dziecięca.</w:t>
      </w:r>
      <w:r>
        <w:t xml:space="preserve"> </w:t>
      </w:r>
      <w:r>
        <w:rPr>
          <w:spacing w:val="-1"/>
        </w:rPr>
        <w:t>Bielsko-Biała:</w:t>
      </w:r>
      <w:r>
        <w:rPr>
          <w:spacing w:val="-3"/>
        </w:rPr>
        <w:t xml:space="preserve"> </w:t>
      </w:r>
      <w:r>
        <w:rPr>
          <w:spacing w:val="-1"/>
        </w:rPr>
        <w:t>Alfa-</w:t>
      </w:r>
      <w:proofErr w:type="spellStart"/>
      <w:r>
        <w:rPr>
          <w:spacing w:val="-1"/>
        </w:rPr>
        <w:t>Medica</w:t>
      </w:r>
      <w:proofErr w:type="spellEnd"/>
      <w:r>
        <w:rPr>
          <w:spacing w:val="-5"/>
        </w:rPr>
        <w:t xml:space="preserve"> </w:t>
      </w:r>
      <w:r>
        <w:rPr>
          <w:spacing w:val="-1"/>
        </w:rPr>
        <w:t>Press.</w:t>
      </w:r>
    </w:p>
    <w:p w:rsidR="00764CCC" w:rsidRDefault="001758FA">
      <w:pPr>
        <w:pStyle w:val="Tekstpodstawowy"/>
        <w:numPr>
          <w:ilvl w:val="0"/>
          <w:numId w:val="3"/>
        </w:numPr>
        <w:tabs>
          <w:tab w:val="left" w:pos="612"/>
        </w:tabs>
        <w:ind w:hanging="283"/>
        <w:rPr>
          <w:i w:val="0"/>
        </w:rPr>
      </w:pPr>
      <w:r>
        <w:rPr>
          <w:spacing w:val="-2"/>
        </w:rPr>
        <w:t>Janczewski</w:t>
      </w:r>
      <w:r>
        <w:rPr>
          <w:spacing w:val="4"/>
        </w:rPr>
        <w:t xml:space="preserve"> </w:t>
      </w:r>
      <w:r>
        <w:rPr>
          <w:spacing w:val="-1"/>
        </w:rPr>
        <w:t>G.</w:t>
      </w:r>
      <w:r>
        <w:rPr>
          <w:spacing w:val="3"/>
        </w:rPr>
        <w:t xml:space="preserve"> </w:t>
      </w:r>
      <w:r>
        <w:rPr>
          <w:spacing w:val="-2"/>
        </w:rPr>
        <w:t>2005.</w:t>
      </w:r>
      <w:r>
        <w:rPr>
          <w:spacing w:val="5"/>
        </w:rPr>
        <w:t xml:space="preserve"> </w:t>
      </w:r>
      <w:r>
        <w:rPr>
          <w:spacing w:val="-1"/>
        </w:rPr>
        <w:t>Otorynolaryngologia</w:t>
      </w:r>
      <w:r>
        <w:rPr>
          <w:spacing w:val="-3"/>
        </w:rPr>
        <w:t xml:space="preserve"> </w:t>
      </w:r>
      <w:r>
        <w:rPr>
          <w:spacing w:val="-1"/>
        </w:rPr>
        <w:t>praktyczna:</w:t>
      </w:r>
      <w:r>
        <w:rPr>
          <w:spacing w:val="-5"/>
        </w:rPr>
        <w:t xml:space="preserve"> </w:t>
      </w:r>
      <w:r>
        <w:rPr>
          <w:spacing w:val="-1"/>
        </w:rPr>
        <w:t>podręcznik</w:t>
      </w:r>
      <w:r>
        <w:rPr>
          <w:spacing w:val="-4"/>
        </w:rPr>
        <w:t xml:space="preserve"> </w:t>
      </w:r>
      <w:r>
        <w:t xml:space="preserve">dla </w:t>
      </w:r>
      <w:r>
        <w:rPr>
          <w:spacing w:val="-1"/>
        </w:rPr>
        <w:t>studentów</w:t>
      </w:r>
      <w:r>
        <w:rPr>
          <w:spacing w:val="-10"/>
        </w:rPr>
        <w:t xml:space="preserve"> </w:t>
      </w:r>
      <w:r>
        <w:t>i</w:t>
      </w:r>
      <w:r>
        <w:rPr>
          <w:spacing w:val="4"/>
        </w:rPr>
        <w:t xml:space="preserve"> </w:t>
      </w:r>
      <w:r>
        <w:rPr>
          <w:spacing w:val="-1"/>
        </w:rPr>
        <w:t>lekarzy.</w:t>
      </w:r>
      <w:r>
        <w:t xml:space="preserve"> Tom</w:t>
      </w:r>
      <w:r>
        <w:rPr>
          <w:spacing w:val="-3"/>
        </w:rPr>
        <w:t xml:space="preserve"> </w:t>
      </w:r>
      <w:r>
        <w:t>1-2.</w:t>
      </w:r>
      <w:r>
        <w:rPr>
          <w:spacing w:val="-5"/>
        </w:rPr>
        <w:t xml:space="preserve"> </w:t>
      </w:r>
      <w:r>
        <w:rPr>
          <w:spacing w:val="-1"/>
        </w:rPr>
        <w:t>Gdańsk:</w:t>
      </w:r>
      <w:r>
        <w:rPr>
          <w:spacing w:val="4"/>
        </w:rPr>
        <w:t xml:space="preserve"> </w:t>
      </w:r>
      <w:r>
        <w:rPr>
          <w:spacing w:val="-3"/>
        </w:rPr>
        <w:t>Via</w:t>
      </w:r>
      <w:r>
        <w:t xml:space="preserve"> </w:t>
      </w:r>
      <w:proofErr w:type="spellStart"/>
      <w:r>
        <w:rPr>
          <w:spacing w:val="-2"/>
        </w:rPr>
        <w:t>Medica</w:t>
      </w:r>
      <w:proofErr w:type="spellEnd"/>
      <w:r>
        <w:rPr>
          <w:spacing w:val="-2"/>
        </w:rPr>
        <w:t>.</w:t>
      </w:r>
    </w:p>
    <w:p w:rsidR="00764CCC" w:rsidRDefault="001758FA">
      <w:pPr>
        <w:pStyle w:val="Tekstpodstawowy"/>
        <w:numPr>
          <w:ilvl w:val="0"/>
          <w:numId w:val="3"/>
        </w:numPr>
        <w:tabs>
          <w:tab w:val="left" w:pos="612"/>
        </w:tabs>
        <w:spacing w:before="63"/>
        <w:ind w:hanging="283"/>
        <w:rPr>
          <w:i w:val="0"/>
        </w:rPr>
      </w:pPr>
      <w:r>
        <w:rPr>
          <w:spacing w:val="-2"/>
        </w:rPr>
        <w:t>Kossowska</w:t>
      </w:r>
      <w:r>
        <w:t xml:space="preserve"> E.</w:t>
      </w:r>
      <w:r>
        <w:rPr>
          <w:spacing w:val="4"/>
        </w:rPr>
        <w:t xml:space="preserve"> </w:t>
      </w:r>
      <w:r>
        <w:rPr>
          <w:spacing w:val="-1"/>
        </w:rPr>
        <w:t>1994.</w:t>
      </w:r>
      <w:r>
        <w:t xml:space="preserve"> </w:t>
      </w:r>
      <w:r>
        <w:rPr>
          <w:spacing w:val="-1"/>
        </w:rPr>
        <w:t>Otolaryngologia</w:t>
      </w:r>
      <w:r>
        <w:rPr>
          <w:spacing w:val="-3"/>
        </w:rPr>
        <w:t xml:space="preserve"> </w:t>
      </w:r>
      <w:r>
        <w:rPr>
          <w:spacing w:val="-1"/>
        </w:rPr>
        <w:t>dziecięca.</w:t>
      </w:r>
      <w:r>
        <w:t xml:space="preserve"> </w:t>
      </w:r>
      <w:r>
        <w:rPr>
          <w:spacing w:val="-2"/>
        </w:rPr>
        <w:t>Warszawa:</w:t>
      </w:r>
      <w:r>
        <w:t xml:space="preserve"> </w:t>
      </w:r>
      <w:r>
        <w:rPr>
          <w:spacing w:val="-2"/>
        </w:rPr>
        <w:t>PZWL.</w:t>
      </w:r>
    </w:p>
    <w:p w:rsidR="00764CCC" w:rsidRDefault="001758FA">
      <w:pPr>
        <w:pStyle w:val="Tekstpodstawowy"/>
        <w:numPr>
          <w:ilvl w:val="0"/>
          <w:numId w:val="3"/>
        </w:numPr>
        <w:tabs>
          <w:tab w:val="left" w:pos="612"/>
        </w:tabs>
        <w:ind w:hanging="283"/>
        <w:rPr>
          <w:i w:val="0"/>
        </w:rPr>
      </w:pPr>
      <w:proofErr w:type="spellStart"/>
      <w:r>
        <w:t>Kryst</w:t>
      </w:r>
      <w:proofErr w:type="spellEnd"/>
      <w:r>
        <w:t xml:space="preserve"> </w:t>
      </w:r>
      <w:r>
        <w:rPr>
          <w:spacing w:val="-3"/>
        </w:rPr>
        <w:t>L.</w:t>
      </w:r>
      <w:r>
        <w:rPr>
          <w:spacing w:val="5"/>
        </w:rPr>
        <w:t xml:space="preserve"> </w:t>
      </w:r>
      <w:r>
        <w:rPr>
          <w:spacing w:val="-2"/>
        </w:rPr>
        <w:t>2020.</w:t>
      </w:r>
      <w:r>
        <w:rPr>
          <w:spacing w:val="5"/>
        </w:rPr>
        <w:t xml:space="preserve"> </w:t>
      </w:r>
      <w:r>
        <w:rPr>
          <w:spacing w:val="-1"/>
        </w:rPr>
        <w:t>Chirurgia</w:t>
      </w:r>
      <w:r>
        <w:rPr>
          <w:spacing w:val="-5"/>
        </w:rPr>
        <w:t xml:space="preserve"> </w:t>
      </w:r>
      <w:r>
        <w:rPr>
          <w:spacing w:val="-2"/>
        </w:rPr>
        <w:t>szczękowo-twarzowa.</w:t>
      </w:r>
      <w:r>
        <w:rPr>
          <w:spacing w:val="5"/>
        </w:rPr>
        <w:t xml:space="preserve"> </w:t>
      </w:r>
      <w:r>
        <w:rPr>
          <w:spacing w:val="-2"/>
        </w:rPr>
        <w:t>Warszawa:</w:t>
      </w:r>
      <w:r>
        <w:t xml:space="preserve"> </w:t>
      </w:r>
      <w:r>
        <w:rPr>
          <w:spacing w:val="-1"/>
        </w:rPr>
        <w:t>PZWL.</w:t>
      </w:r>
    </w:p>
    <w:p w:rsidR="00764CCC" w:rsidRDefault="001758FA">
      <w:pPr>
        <w:pStyle w:val="Tekstpodstawowy"/>
        <w:numPr>
          <w:ilvl w:val="0"/>
          <w:numId w:val="3"/>
        </w:numPr>
        <w:tabs>
          <w:tab w:val="left" w:pos="612"/>
        </w:tabs>
        <w:ind w:hanging="283"/>
        <w:rPr>
          <w:i w:val="0"/>
        </w:rPr>
      </w:pPr>
      <w:r>
        <w:rPr>
          <w:spacing w:val="-1"/>
        </w:rPr>
        <w:t>Niemczyk</w:t>
      </w:r>
      <w:r>
        <w:t xml:space="preserve"> </w:t>
      </w:r>
      <w:r>
        <w:rPr>
          <w:spacing w:val="-2"/>
        </w:rPr>
        <w:t>K.</w:t>
      </w:r>
      <w:r>
        <w:t xml:space="preserve"> </w:t>
      </w:r>
      <w:r>
        <w:rPr>
          <w:spacing w:val="-1"/>
        </w:rPr>
        <w:t>2014.</w:t>
      </w:r>
      <w:r>
        <w:rPr>
          <w:spacing w:val="5"/>
        </w:rPr>
        <w:t xml:space="preserve"> </w:t>
      </w:r>
      <w:r>
        <w:rPr>
          <w:spacing w:val="-1"/>
        </w:rPr>
        <w:t>Otolaryngologia</w:t>
      </w:r>
      <w:r>
        <w:rPr>
          <w:spacing w:val="-5"/>
        </w:rPr>
        <w:t xml:space="preserve"> </w:t>
      </w:r>
      <w:r>
        <w:rPr>
          <w:spacing w:val="-1"/>
        </w:rPr>
        <w:t>kliniczna.</w:t>
      </w:r>
      <w:r>
        <w:t xml:space="preserve"> </w:t>
      </w:r>
      <w:r>
        <w:rPr>
          <w:spacing w:val="-2"/>
        </w:rPr>
        <w:t>Warszawa:</w:t>
      </w:r>
      <w:r>
        <w:t xml:space="preserve"> </w:t>
      </w:r>
      <w:proofErr w:type="spellStart"/>
      <w:r>
        <w:rPr>
          <w:spacing w:val="-1"/>
        </w:rPr>
        <w:t>Medipage</w:t>
      </w:r>
      <w:proofErr w:type="spellEnd"/>
      <w:r>
        <w:rPr>
          <w:spacing w:val="-1"/>
        </w:rPr>
        <w:t>.</w:t>
      </w:r>
    </w:p>
    <w:p w:rsidR="00764CCC" w:rsidRDefault="001758FA">
      <w:pPr>
        <w:pStyle w:val="Nagwek1"/>
        <w:rPr>
          <w:b w:val="0"/>
          <w:bCs w:val="0"/>
        </w:rPr>
      </w:pPr>
      <w:r>
        <w:rPr>
          <w:spacing w:val="-1"/>
        </w:rPr>
        <w:t>Literatura</w:t>
      </w:r>
      <w:r>
        <w:rPr>
          <w:spacing w:val="2"/>
        </w:rPr>
        <w:t xml:space="preserve"> </w:t>
      </w:r>
      <w:r>
        <w:rPr>
          <w:spacing w:val="-1"/>
        </w:rPr>
        <w:t>uzupełniająca</w:t>
      </w:r>
    </w:p>
    <w:p w:rsidR="00764CCC" w:rsidRDefault="001758FA">
      <w:pPr>
        <w:pStyle w:val="Tekstpodstawowy"/>
        <w:numPr>
          <w:ilvl w:val="0"/>
          <w:numId w:val="2"/>
        </w:numPr>
        <w:tabs>
          <w:tab w:val="left" w:pos="612"/>
        </w:tabs>
        <w:spacing w:before="49"/>
        <w:ind w:hanging="283"/>
        <w:rPr>
          <w:i w:val="0"/>
        </w:rPr>
      </w:pPr>
      <w:r>
        <w:rPr>
          <w:spacing w:val="-2"/>
        </w:rPr>
        <w:t>Bartkowski</w:t>
      </w:r>
      <w:r>
        <w:rPr>
          <w:spacing w:val="4"/>
        </w:rPr>
        <w:t xml:space="preserve"> </w:t>
      </w:r>
      <w:r>
        <w:t xml:space="preserve">S. </w:t>
      </w:r>
      <w:r>
        <w:rPr>
          <w:spacing w:val="-1"/>
        </w:rPr>
        <w:t>1996.</w:t>
      </w:r>
      <w:r>
        <w:t xml:space="preserve"> </w:t>
      </w:r>
      <w:r>
        <w:rPr>
          <w:spacing w:val="-1"/>
        </w:rPr>
        <w:t>Chirurgia</w:t>
      </w:r>
      <w:r>
        <w:t xml:space="preserve"> </w:t>
      </w:r>
      <w:r>
        <w:rPr>
          <w:spacing w:val="-2"/>
        </w:rPr>
        <w:t>szczękowo-twarzowa.</w:t>
      </w:r>
      <w:r>
        <w:rPr>
          <w:spacing w:val="5"/>
        </w:rPr>
        <w:t xml:space="preserve"> </w:t>
      </w:r>
      <w:r>
        <w:rPr>
          <w:spacing w:val="-1"/>
        </w:rPr>
        <w:t>Kraków:</w:t>
      </w:r>
      <w:r>
        <w:t xml:space="preserve"> </w:t>
      </w:r>
      <w:r>
        <w:rPr>
          <w:spacing w:val="-1"/>
        </w:rPr>
        <w:t>AGES.</w:t>
      </w:r>
    </w:p>
    <w:p w:rsidR="00764CCC" w:rsidRDefault="001758FA">
      <w:pPr>
        <w:pStyle w:val="Tekstpodstawowy"/>
        <w:numPr>
          <w:ilvl w:val="0"/>
          <w:numId w:val="2"/>
        </w:numPr>
        <w:tabs>
          <w:tab w:val="left" w:pos="612"/>
        </w:tabs>
        <w:spacing w:before="63"/>
        <w:ind w:hanging="283"/>
        <w:rPr>
          <w:i w:val="0"/>
        </w:rPr>
      </w:pPr>
      <w:r>
        <w:rPr>
          <w:spacing w:val="-1"/>
        </w:rPr>
        <w:t>Becker</w:t>
      </w:r>
      <w:r>
        <w:t xml:space="preserve"> W. </w:t>
      </w:r>
      <w:r>
        <w:rPr>
          <w:spacing w:val="-2"/>
        </w:rPr>
        <w:t>2011.</w:t>
      </w:r>
      <w:r>
        <w:rPr>
          <w:spacing w:val="5"/>
        </w:rPr>
        <w:t xml:space="preserve"> </w:t>
      </w:r>
      <w:r>
        <w:rPr>
          <w:spacing w:val="-1"/>
        </w:rPr>
        <w:t>Choroby</w:t>
      </w:r>
      <w:r>
        <w:rPr>
          <w:spacing w:val="-5"/>
        </w:rPr>
        <w:t xml:space="preserve"> </w:t>
      </w:r>
      <w:r>
        <w:rPr>
          <w:spacing w:val="-2"/>
        </w:rPr>
        <w:t>uszu,</w:t>
      </w:r>
      <w:r>
        <w:rPr>
          <w:spacing w:val="5"/>
        </w:rPr>
        <w:t xml:space="preserve"> </w:t>
      </w:r>
      <w:r>
        <w:t>nosa</w:t>
      </w:r>
      <w:r>
        <w:rPr>
          <w:spacing w:val="-7"/>
        </w:rPr>
        <w:t xml:space="preserve"> </w:t>
      </w:r>
      <w:r>
        <w:t xml:space="preserve">i </w:t>
      </w:r>
      <w:r>
        <w:rPr>
          <w:spacing w:val="-2"/>
        </w:rPr>
        <w:t>gardła.</w:t>
      </w:r>
      <w:r>
        <w:rPr>
          <w:spacing w:val="5"/>
        </w:rPr>
        <w:t xml:space="preserve"> </w:t>
      </w:r>
      <w:r>
        <w:rPr>
          <w:spacing w:val="-2"/>
        </w:rPr>
        <w:t>Wrocław:</w:t>
      </w:r>
      <w:r>
        <w:t xml:space="preserve"> </w:t>
      </w:r>
      <w:proofErr w:type="spellStart"/>
      <w:r>
        <w:rPr>
          <w:spacing w:val="-1"/>
        </w:rPr>
        <w:t>Edra</w:t>
      </w:r>
      <w:proofErr w:type="spellEnd"/>
      <w:r>
        <w:t xml:space="preserve"> Urban</w:t>
      </w:r>
      <w:r>
        <w:rPr>
          <w:spacing w:val="-6"/>
        </w:rPr>
        <w:t xml:space="preserve"> </w:t>
      </w:r>
      <w:r>
        <w:t>&amp;</w:t>
      </w:r>
      <w:r>
        <w:rPr>
          <w:spacing w:val="-6"/>
        </w:rPr>
        <w:t xml:space="preserve"> </w:t>
      </w:r>
      <w:r>
        <w:t>Partner.</w:t>
      </w:r>
    </w:p>
    <w:p w:rsidR="00764CCC" w:rsidRDefault="001758FA">
      <w:pPr>
        <w:pStyle w:val="Tekstpodstawowy"/>
        <w:numPr>
          <w:ilvl w:val="0"/>
          <w:numId w:val="2"/>
        </w:numPr>
        <w:tabs>
          <w:tab w:val="left" w:pos="612"/>
        </w:tabs>
        <w:ind w:hanging="283"/>
        <w:rPr>
          <w:i w:val="0"/>
        </w:rPr>
      </w:pPr>
      <w:r>
        <w:rPr>
          <w:spacing w:val="-2"/>
        </w:rPr>
        <w:t>Janczewski</w:t>
      </w:r>
      <w:r>
        <w:rPr>
          <w:spacing w:val="4"/>
        </w:rPr>
        <w:t xml:space="preserve"> </w:t>
      </w:r>
      <w:r>
        <w:rPr>
          <w:spacing w:val="-1"/>
        </w:rPr>
        <w:t>G.,</w:t>
      </w:r>
      <w:r>
        <w:t xml:space="preserve"> </w:t>
      </w:r>
      <w:r>
        <w:rPr>
          <w:spacing w:val="-1"/>
        </w:rPr>
        <w:t>Osuch-</w:t>
      </w:r>
      <w:proofErr w:type="spellStart"/>
      <w:r>
        <w:rPr>
          <w:spacing w:val="-1"/>
        </w:rPr>
        <w:t>Wójcikiwicz</w:t>
      </w:r>
      <w:proofErr w:type="spellEnd"/>
      <w:r>
        <w:t xml:space="preserve"> E.</w:t>
      </w:r>
      <w:r>
        <w:rPr>
          <w:spacing w:val="-5"/>
        </w:rPr>
        <w:t xml:space="preserve"> </w:t>
      </w:r>
      <w:r>
        <w:t xml:space="preserve">2003. </w:t>
      </w:r>
      <w:r>
        <w:rPr>
          <w:spacing w:val="-2"/>
        </w:rPr>
        <w:t>Ostry</w:t>
      </w:r>
      <w:r>
        <w:t xml:space="preserve"> </w:t>
      </w:r>
      <w:r>
        <w:rPr>
          <w:spacing w:val="-1"/>
        </w:rPr>
        <w:t>dyżur.</w:t>
      </w:r>
      <w:r>
        <w:rPr>
          <w:spacing w:val="-5"/>
        </w:rPr>
        <w:t xml:space="preserve"> </w:t>
      </w:r>
      <w:r>
        <w:rPr>
          <w:spacing w:val="-1"/>
        </w:rPr>
        <w:t>Otorynolaryngologia.</w:t>
      </w:r>
      <w:r>
        <w:t xml:space="preserve"> </w:t>
      </w:r>
      <w:r>
        <w:rPr>
          <w:spacing w:val="-1"/>
        </w:rPr>
        <w:t>Bielsko-Biała.</w:t>
      </w:r>
      <w:r>
        <w:rPr>
          <w:spacing w:val="-3"/>
        </w:rPr>
        <w:t xml:space="preserve"> </w:t>
      </w:r>
      <w:r>
        <w:rPr>
          <w:spacing w:val="-1"/>
        </w:rPr>
        <w:t>Alfa-</w:t>
      </w:r>
      <w:proofErr w:type="spellStart"/>
      <w:r>
        <w:rPr>
          <w:spacing w:val="-1"/>
        </w:rPr>
        <w:t>Medica</w:t>
      </w:r>
      <w:proofErr w:type="spellEnd"/>
      <w:r>
        <w:rPr>
          <w:spacing w:val="4"/>
        </w:rPr>
        <w:t xml:space="preserve"> </w:t>
      </w:r>
      <w:r>
        <w:rPr>
          <w:spacing w:val="-2"/>
        </w:rPr>
        <w:t>Press.</w:t>
      </w:r>
    </w:p>
    <w:p w:rsidR="00764CCC" w:rsidRDefault="001758FA">
      <w:pPr>
        <w:pStyle w:val="Tekstpodstawowy"/>
        <w:numPr>
          <w:ilvl w:val="0"/>
          <w:numId w:val="2"/>
        </w:numPr>
        <w:tabs>
          <w:tab w:val="left" w:pos="612"/>
        </w:tabs>
        <w:spacing w:before="63"/>
        <w:ind w:hanging="283"/>
        <w:rPr>
          <w:i w:val="0"/>
        </w:rPr>
      </w:pPr>
      <w:r>
        <w:rPr>
          <w:spacing w:val="-2"/>
        </w:rPr>
        <w:t>Latkowski</w:t>
      </w:r>
      <w:r>
        <w:rPr>
          <w:spacing w:val="4"/>
        </w:rPr>
        <w:t xml:space="preserve"> </w:t>
      </w:r>
      <w:r>
        <w:rPr>
          <w:spacing w:val="-1"/>
        </w:rPr>
        <w:t>B.J.</w:t>
      </w:r>
      <w:r>
        <w:t xml:space="preserve"> </w:t>
      </w:r>
      <w:r>
        <w:rPr>
          <w:spacing w:val="-2"/>
        </w:rPr>
        <w:t>2004.</w:t>
      </w:r>
      <w:r>
        <w:rPr>
          <w:spacing w:val="5"/>
        </w:rPr>
        <w:t xml:space="preserve"> </w:t>
      </w:r>
      <w:r>
        <w:rPr>
          <w:spacing w:val="-1"/>
        </w:rPr>
        <w:t>Otolaryngologia</w:t>
      </w:r>
      <w:r>
        <w:t xml:space="preserve"> </w:t>
      </w:r>
      <w:r>
        <w:rPr>
          <w:spacing w:val="-2"/>
        </w:rPr>
        <w:t>dla</w:t>
      </w:r>
      <w:r>
        <w:rPr>
          <w:spacing w:val="4"/>
        </w:rPr>
        <w:t xml:space="preserve"> </w:t>
      </w:r>
      <w:r>
        <w:rPr>
          <w:spacing w:val="-1"/>
        </w:rPr>
        <w:t>studentów</w:t>
      </w:r>
      <w:r>
        <w:rPr>
          <w:spacing w:val="-10"/>
        </w:rPr>
        <w:t xml:space="preserve"> </w:t>
      </w:r>
      <w:r>
        <w:rPr>
          <w:spacing w:val="-1"/>
        </w:rPr>
        <w:t>medycyny</w:t>
      </w:r>
      <w:r>
        <w:rPr>
          <w:spacing w:val="1"/>
        </w:rPr>
        <w:t xml:space="preserve"> </w:t>
      </w:r>
      <w:r>
        <w:t xml:space="preserve">i </w:t>
      </w:r>
      <w:r>
        <w:rPr>
          <w:spacing w:val="-1"/>
        </w:rPr>
        <w:t>stomatologii.</w:t>
      </w:r>
      <w:r>
        <w:rPr>
          <w:spacing w:val="3"/>
        </w:rPr>
        <w:t xml:space="preserve"> </w:t>
      </w:r>
      <w:r>
        <w:rPr>
          <w:spacing w:val="-2"/>
        </w:rPr>
        <w:t>Warszawa:</w:t>
      </w:r>
      <w:r>
        <w:t xml:space="preserve"> </w:t>
      </w:r>
      <w:r>
        <w:rPr>
          <w:spacing w:val="-2"/>
        </w:rPr>
        <w:t>PZWL.</w:t>
      </w:r>
    </w:p>
    <w:p w:rsidR="00764CCC" w:rsidRDefault="001758FA">
      <w:pPr>
        <w:pStyle w:val="Tekstpodstawowy"/>
        <w:numPr>
          <w:ilvl w:val="0"/>
          <w:numId w:val="2"/>
        </w:numPr>
        <w:tabs>
          <w:tab w:val="left" w:pos="612"/>
        </w:tabs>
        <w:ind w:hanging="283"/>
        <w:rPr>
          <w:i w:val="0"/>
        </w:rPr>
      </w:pPr>
      <w:r>
        <w:rPr>
          <w:spacing w:val="-1"/>
        </w:rPr>
        <w:t>Śliwińska-Kowalska</w:t>
      </w:r>
      <w:r>
        <w:rPr>
          <w:spacing w:val="4"/>
        </w:rPr>
        <w:t xml:space="preserve"> </w:t>
      </w:r>
      <w:r>
        <w:rPr>
          <w:spacing w:val="-3"/>
        </w:rPr>
        <w:t>M.</w:t>
      </w:r>
      <w:r>
        <w:rPr>
          <w:spacing w:val="5"/>
        </w:rPr>
        <w:t xml:space="preserve"> </w:t>
      </w:r>
      <w:r>
        <w:rPr>
          <w:spacing w:val="-1"/>
        </w:rPr>
        <w:t>2005.</w:t>
      </w:r>
      <w:r>
        <w:rPr>
          <w:spacing w:val="-5"/>
        </w:rPr>
        <w:t xml:space="preserve"> </w:t>
      </w:r>
      <w:r>
        <w:rPr>
          <w:spacing w:val="-1"/>
        </w:rPr>
        <w:t>Audiologia</w:t>
      </w:r>
      <w:r>
        <w:t xml:space="preserve"> </w:t>
      </w:r>
      <w:r>
        <w:rPr>
          <w:spacing w:val="-1"/>
        </w:rPr>
        <w:t>kliniczna.</w:t>
      </w:r>
      <w:r>
        <w:rPr>
          <w:spacing w:val="3"/>
        </w:rPr>
        <w:t xml:space="preserve"> </w:t>
      </w:r>
      <w:r>
        <w:rPr>
          <w:spacing w:val="-1"/>
        </w:rPr>
        <w:t>Łódź:</w:t>
      </w:r>
      <w:r>
        <w:rPr>
          <w:spacing w:val="-5"/>
        </w:rPr>
        <w:t xml:space="preserve"> </w:t>
      </w:r>
      <w:proofErr w:type="spellStart"/>
      <w:r>
        <w:rPr>
          <w:spacing w:val="-1"/>
        </w:rPr>
        <w:t>Mediton</w:t>
      </w:r>
      <w:proofErr w:type="spellEnd"/>
      <w:r>
        <w:rPr>
          <w:spacing w:val="-1"/>
        </w:rPr>
        <w:t>.</w:t>
      </w:r>
    </w:p>
    <w:p w:rsidR="00764CCC" w:rsidRDefault="001758FA">
      <w:pPr>
        <w:pStyle w:val="Nagwek1"/>
        <w:rPr>
          <w:b w:val="0"/>
          <w:bCs w:val="0"/>
        </w:rPr>
      </w:pPr>
      <w:r>
        <w:rPr>
          <w:spacing w:val="-2"/>
        </w:rPr>
        <w:t>Inne</w:t>
      </w:r>
      <w:r>
        <w:t xml:space="preserve"> </w:t>
      </w:r>
      <w:r>
        <w:rPr>
          <w:spacing w:val="-1"/>
        </w:rPr>
        <w:t>pomoce</w:t>
      </w:r>
      <w:r>
        <w:rPr>
          <w:spacing w:val="8"/>
        </w:rPr>
        <w:t xml:space="preserve"> </w:t>
      </w:r>
      <w:r>
        <w:rPr>
          <w:spacing w:val="-2"/>
        </w:rPr>
        <w:t>naukowe</w:t>
      </w:r>
    </w:p>
    <w:p w:rsidR="00764CCC" w:rsidRDefault="001758FA">
      <w:pPr>
        <w:pStyle w:val="Tekstpodstawowy"/>
        <w:numPr>
          <w:ilvl w:val="0"/>
          <w:numId w:val="1"/>
        </w:numPr>
        <w:tabs>
          <w:tab w:val="left" w:pos="612"/>
        </w:tabs>
        <w:spacing w:before="49"/>
        <w:ind w:hanging="283"/>
        <w:rPr>
          <w:i w:val="0"/>
        </w:rPr>
      </w:pPr>
      <w:r>
        <w:t>Laptopy</w:t>
      </w:r>
    </w:p>
    <w:p w:rsidR="00764CCC" w:rsidRDefault="001758FA">
      <w:pPr>
        <w:pStyle w:val="Tekstpodstawowy"/>
        <w:numPr>
          <w:ilvl w:val="0"/>
          <w:numId w:val="1"/>
        </w:numPr>
        <w:tabs>
          <w:tab w:val="left" w:pos="612"/>
        </w:tabs>
        <w:spacing w:before="63"/>
        <w:ind w:hanging="283"/>
        <w:rPr>
          <w:i w:val="0"/>
        </w:rPr>
      </w:pPr>
      <w:r>
        <w:rPr>
          <w:spacing w:val="-1"/>
        </w:rPr>
        <w:t>Skaner</w:t>
      </w:r>
    </w:p>
    <w:p w:rsidR="00764CCC" w:rsidRDefault="001758FA">
      <w:pPr>
        <w:pStyle w:val="Tekstpodstawowy"/>
        <w:numPr>
          <w:ilvl w:val="0"/>
          <w:numId w:val="1"/>
        </w:numPr>
        <w:tabs>
          <w:tab w:val="left" w:pos="612"/>
        </w:tabs>
        <w:ind w:hanging="283"/>
        <w:rPr>
          <w:i w:val="0"/>
        </w:rPr>
      </w:pPr>
      <w:r>
        <w:t>Monitor</w:t>
      </w:r>
      <w:r>
        <w:rPr>
          <w:spacing w:val="-3"/>
        </w:rPr>
        <w:t xml:space="preserve"> </w:t>
      </w:r>
      <w:r>
        <w:t xml:space="preserve">do </w:t>
      </w:r>
      <w:r>
        <w:rPr>
          <w:spacing w:val="-1"/>
        </w:rPr>
        <w:t>endoskopii</w:t>
      </w:r>
      <w:r>
        <w:t xml:space="preserve"> </w:t>
      </w:r>
      <w:r>
        <w:rPr>
          <w:spacing w:val="-2"/>
        </w:rPr>
        <w:t>nosowej</w:t>
      </w:r>
      <w:r>
        <w:rPr>
          <w:spacing w:val="3"/>
        </w:rPr>
        <w:t xml:space="preserve"> </w:t>
      </w:r>
      <w:r>
        <w:t xml:space="preserve">i </w:t>
      </w:r>
      <w:r>
        <w:rPr>
          <w:spacing w:val="-1"/>
        </w:rPr>
        <w:t>usznej.</w:t>
      </w:r>
    </w:p>
    <w:p w:rsidR="00764CCC" w:rsidRDefault="001758FA">
      <w:pPr>
        <w:pStyle w:val="Tekstpodstawowy"/>
        <w:numPr>
          <w:ilvl w:val="0"/>
          <w:numId w:val="1"/>
        </w:numPr>
        <w:tabs>
          <w:tab w:val="left" w:pos="612"/>
        </w:tabs>
        <w:spacing w:before="63"/>
        <w:ind w:hanging="283"/>
        <w:rPr>
          <w:i w:val="0"/>
        </w:rPr>
      </w:pPr>
      <w:r>
        <w:rPr>
          <w:spacing w:val="-1"/>
        </w:rPr>
        <w:t>Endoskopy.</w:t>
      </w:r>
    </w:p>
    <w:p w:rsidR="00764CCC" w:rsidRDefault="001758FA">
      <w:pPr>
        <w:pStyle w:val="Tekstpodstawowy"/>
        <w:numPr>
          <w:ilvl w:val="0"/>
          <w:numId w:val="1"/>
        </w:numPr>
        <w:tabs>
          <w:tab w:val="left" w:pos="612"/>
        </w:tabs>
        <w:ind w:hanging="283"/>
        <w:rPr>
          <w:i w:val="0"/>
        </w:rPr>
      </w:pPr>
      <w:proofErr w:type="spellStart"/>
      <w:r>
        <w:rPr>
          <w:spacing w:val="-1"/>
        </w:rPr>
        <w:t>Wideootoskop</w:t>
      </w:r>
      <w:proofErr w:type="spellEnd"/>
      <w:r>
        <w:rPr>
          <w:spacing w:val="-3"/>
        </w:rPr>
        <w:t xml:space="preserve"> </w:t>
      </w:r>
      <w:r>
        <w:rPr>
          <w:spacing w:val="1"/>
        </w:rPr>
        <w:t>bez</w:t>
      </w:r>
      <w:r>
        <w:rPr>
          <w:spacing w:val="-6"/>
        </w:rPr>
        <w:t xml:space="preserve"> </w:t>
      </w:r>
      <w:r>
        <w:rPr>
          <w:spacing w:val="-2"/>
        </w:rPr>
        <w:t>końcówki</w:t>
      </w:r>
      <w:r>
        <w:rPr>
          <w:spacing w:val="3"/>
        </w:rPr>
        <w:t xml:space="preserve"> </w:t>
      </w:r>
      <w:r>
        <w:rPr>
          <w:spacing w:val="-1"/>
        </w:rPr>
        <w:t>roboczej.</w:t>
      </w:r>
    </w:p>
    <w:p w:rsidR="00764CCC" w:rsidRDefault="001758FA">
      <w:pPr>
        <w:pStyle w:val="Tekstpodstawowy"/>
        <w:numPr>
          <w:ilvl w:val="0"/>
          <w:numId w:val="1"/>
        </w:numPr>
        <w:tabs>
          <w:tab w:val="left" w:pos="612"/>
        </w:tabs>
        <w:ind w:hanging="283"/>
        <w:rPr>
          <w:i w:val="0"/>
        </w:rPr>
      </w:pPr>
      <w:r>
        <w:rPr>
          <w:spacing w:val="-1"/>
        </w:rPr>
        <w:t>Lampy</w:t>
      </w:r>
      <w:r>
        <w:t xml:space="preserve"> </w:t>
      </w:r>
      <w:r>
        <w:rPr>
          <w:spacing w:val="-1"/>
        </w:rPr>
        <w:t>laryngologiczne.</w:t>
      </w:r>
    </w:p>
    <w:p w:rsidR="00764CCC" w:rsidRDefault="001758FA">
      <w:pPr>
        <w:pStyle w:val="Tekstpodstawowy"/>
        <w:numPr>
          <w:ilvl w:val="0"/>
          <w:numId w:val="1"/>
        </w:numPr>
        <w:tabs>
          <w:tab w:val="left" w:pos="612"/>
        </w:tabs>
        <w:spacing w:before="63"/>
        <w:ind w:hanging="283"/>
        <w:rPr>
          <w:i w:val="0"/>
        </w:rPr>
      </w:pPr>
      <w:r>
        <w:rPr>
          <w:spacing w:val="-1"/>
        </w:rPr>
        <w:t>Ekrany</w:t>
      </w:r>
      <w:r>
        <w:rPr>
          <w:spacing w:val="4"/>
        </w:rPr>
        <w:t xml:space="preserve"> </w:t>
      </w:r>
      <w:r>
        <w:rPr>
          <w:spacing w:val="-3"/>
        </w:rPr>
        <w:t>na</w:t>
      </w:r>
      <w:r>
        <w:t xml:space="preserve"> </w:t>
      </w:r>
      <w:r>
        <w:rPr>
          <w:spacing w:val="-2"/>
        </w:rPr>
        <w:t>statywie,</w:t>
      </w:r>
      <w:r>
        <w:rPr>
          <w:spacing w:val="5"/>
        </w:rPr>
        <w:t xml:space="preserve"> </w:t>
      </w:r>
      <w:r>
        <w:rPr>
          <w:spacing w:val="-1"/>
        </w:rPr>
        <w:t>ekrany</w:t>
      </w:r>
      <w:r>
        <w:rPr>
          <w:spacing w:val="-3"/>
        </w:rPr>
        <w:t xml:space="preserve"> </w:t>
      </w:r>
      <w:r>
        <w:rPr>
          <w:spacing w:val="-1"/>
        </w:rPr>
        <w:t>elektryczne.</w:t>
      </w:r>
    </w:p>
    <w:p w:rsidR="00764CCC" w:rsidRDefault="001758FA">
      <w:pPr>
        <w:pStyle w:val="Tekstpodstawowy"/>
        <w:numPr>
          <w:ilvl w:val="0"/>
          <w:numId w:val="1"/>
        </w:numPr>
        <w:tabs>
          <w:tab w:val="left" w:pos="612"/>
        </w:tabs>
        <w:ind w:hanging="283"/>
        <w:rPr>
          <w:i w:val="0"/>
        </w:rPr>
      </w:pPr>
      <w:r>
        <w:t>Aparat</w:t>
      </w:r>
      <w:r>
        <w:rPr>
          <w:spacing w:val="-4"/>
        </w:rPr>
        <w:t xml:space="preserve"> </w:t>
      </w:r>
      <w:r>
        <w:t xml:space="preserve">do </w:t>
      </w:r>
      <w:r>
        <w:rPr>
          <w:spacing w:val="-1"/>
        </w:rPr>
        <w:t>diagnostyki</w:t>
      </w:r>
      <w:r>
        <w:t xml:space="preserve"> </w:t>
      </w:r>
      <w:r>
        <w:rPr>
          <w:spacing w:val="-2"/>
        </w:rPr>
        <w:t>bezdechów.</w:t>
      </w:r>
    </w:p>
    <w:p w:rsidR="00764CCC" w:rsidRDefault="001758FA">
      <w:pPr>
        <w:pStyle w:val="Tekstpodstawowy"/>
        <w:numPr>
          <w:ilvl w:val="0"/>
          <w:numId w:val="1"/>
        </w:numPr>
        <w:tabs>
          <w:tab w:val="left" w:pos="612"/>
        </w:tabs>
        <w:spacing w:before="63"/>
        <w:ind w:hanging="283"/>
        <w:rPr>
          <w:i w:val="0"/>
        </w:rPr>
      </w:pPr>
      <w:r>
        <w:rPr>
          <w:spacing w:val="-1"/>
        </w:rPr>
        <w:t>Wskaźniki</w:t>
      </w:r>
      <w:r>
        <w:t xml:space="preserve"> </w:t>
      </w:r>
      <w:r>
        <w:rPr>
          <w:spacing w:val="-2"/>
        </w:rPr>
        <w:t>laserowe.</w:t>
      </w:r>
    </w:p>
    <w:p w:rsidR="00764CCC" w:rsidRDefault="001758FA">
      <w:pPr>
        <w:pStyle w:val="Tekstpodstawowy"/>
        <w:numPr>
          <w:ilvl w:val="0"/>
          <w:numId w:val="1"/>
        </w:numPr>
        <w:tabs>
          <w:tab w:val="left" w:pos="612"/>
        </w:tabs>
        <w:ind w:hanging="283"/>
        <w:rPr>
          <w:i w:val="0"/>
        </w:rPr>
      </w:pPr>
      <w:r>
        <w:t>Zestaw</w:t>
      </w:r>
      <w:r>
        <w:rPr>
          <w:spacing w:val="-10"/>
        </w:rPr>
        <w:t xml:space="preserve"> </w:t>
      </w:r>
      <w:r>
        <w:t>do</w:t>
      </w:r>
      <w:r>
        <w:rPr>
          <w:spacing w:val="5"/>
        </w:rPr>
        <w:t xml:space="preserve"> </w:t>
      </w:r>
      <w:r>
        <w:rPr>
          <w:spacing w:val="-1"/>
        </w:rPr>
        <w:t>obserwacji</w:t>
      </w:r>
      <w:r>
        <w:rPr>
          <w:spacing w:val="4"/>
        </w:rPr>
        <w:t xml:space="preserve"> </w:t>
      </w:r>
      <w:r>
        <w:rPr>
          <w:spacing w:val="-2"/>
        </w:rPr>
        <w:t>zabiegów</w:t>
      </w:r>
      <w:r>
        <w:rPr>
          <w:spacing w:val="-10"/>
        </w:rPr>
        <w:t xml:space="preserve"> </w:t>
      </w:r>
      <w:r>
        <w:rPr>
          <w:spacing w:val="-1"/>
        </w:rPr>
        <w:t>operacyjnych.</w:t>
      </w:r>
    </w:p>
    <w:p w:rsidR="00764CCC" w:rsidRDefault="00764CCC">
      <w:pPr>
        <w:pStyle w:val="Tekstpodstawowy"/>
        <w:tabs>
          <w:tab w:val="left" w:pos="612"/>
        </w:tabs>
        <w:ind w:firstLine="0"/>
        <w:rPr>
          <w:i w:val="0"/>
        </w:rPr>
      </w:pPr>
    </w:p>
    <w:p w:rsidR="00764CCC" w:rsidRDefault="00764CCC">
      <w:pPr>
        <w:spacing w:before="7"/>
        <w:rPr>
          <w:rFonts w:ascii="Times New Roman" w:eastAsia="Times New Roman" w:hAnsi="Times New Roman" w:cs="Times New Roman"/>
          <w:sz w:val="6"/>
          <w:szCs w:val="6"/>
        </w:rPr>
      </w:pPr>
    </w:p>
    <w:tbl>
      <w:tblPr>
        <w:tblStyle w:val="TableNormal"/>
        <w:tblW w:w="10795" w:type="dxa"/>
        <w:tblInd w:w="115" w:type="dxa"/>
        <w:tblLayout w:type="fixed"/>
        <w:tblCellMar>
          <w:left w:w="6" w:type="dxa"/>
          <w:right w:w="6" w:type="dxa"/>
        </w:tblCellMar>
        <w:tblLook w:val="01E0" w:firstRow="1" w:lastRow="1" w:firstColumn="1" w:lastColumn="1" w:noHBand="0" w:noVBand="0"/>
      </w:tblPr>
      <w:tblGrid>
        <w:gridCol w:w="5679"/>
        <w:gridCol w:w="1703"/>
        <w:gridCol w:w="3399"/>
        <w:gridCol w:w="14"/>
      </w:tblGrid>
      <w:tr w:rsidR="00764CCC" w:rsidTr="000A36E5">
        <w:trPr>
          <w:gridAfter w:val="1"/>
          <w:wAfter w:w="14" w:type="dxa"/>
          <w:trHeight w:hRule="exact" w:val="463"/>
        </w:trPr>
        <w:tc>
          <w:tcPr>
            <w:tcW w:w="10781" w:type="dxa"/>
            <w:gridSpan w:val="3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4CCC" w:rsidRDefault="001758FA">
            <w:pPr>
              <w:pStyle w:val="TableParagraph"/>
              <w:spacing w:before="96"/>
              <w:ind w:left="431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-1"/>
              </w:rPr>
              <w:t>Nakład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pracy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</w:rPr>
              <w:t>studenta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potrzebny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</w:rPr>
              <w:t>do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</w:rPr>
              <w:t>osiągnięcia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</w:rPr>
              <w:t>zakładanych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</w:rPr>
              <w:t>efektów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uczenia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się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–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bilans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</w:rPr>
              <w:t>punktów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ECTS</w:t>
            </w:r>
          </w:p>
        </w:tc>
      </w:tr>
      <w:tr w:rsidR="00764CCC" w:rsidTr="000A36E5">
        <w:trPr>
          <w:gridAfter w:val="1"/>
          <w:wAfter w:w="14" w:type="dxa"/>
          <w:trHeight w:hRule="exact" w:val="461"/>
        </w:trPr>
        <w:tc>
          <w:tcPr>
            <w:tcW w:w="56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4CCC" w:rsidRDefault="00764CCC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64CCC" w:rsidRDefault="00764CCC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64CCC" w:rsidRDefault="001758FA">
            <w:pPr>
              <w:pStyle w:val="TableParagraph"/>
              <w:spacing w:before="168"/>
              <w:ind w:left="153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Udział</w:t>
            </w:r>
            <w:r>
              <w:rPr>
                <w:rFonts w:ascii="Times New Roman" w:eastAsia="Calibri" w:hAnsi="Times New Roman" w:cs="Arial"/>
                <w:b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z w:val="20"/>
              </w:rPr>
              <w:t xml:space="preserve">w </w:t>
            </w: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zajęciach,</w:t>
            </w:r>
            <w:r>
              <w:rPr>
                <w:rFonts w:ascii="Times New Roman" w:eastAsia="Calibri" w:hAnsi="Times New Roman" w:cs="Arial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aktywność</w:t>
            </w:r>
          </w:p>
        </w:tc>
        <w:tc>
          <w:tcPr>
            <w:tcW w:w="51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4CCC" w:rsidRDefault="001758FA">
            <w:pPr>
              <w:pStyle w:val="TableParagraph"/>
              <w:spacing w:before="100"/>
              <w:ind w:left="159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spacing w:val="-1"/>
                <w:sz w:val="20"/>
              </w:rPr>
              <w:t>Obciążenie</w:t>
            </w:r>
            <w:r>
              <w:rPr>
                <w:rFonts w:ascii="Times New Roman" w:eastAsia="Calibri" w:hAnsi="Times New Roman" w:cs="Arial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1"/>
                <w:sz w:val="20"/>
              </w:rPr>
              <w:t>studenta</w:t>
            </w:r>
            <w:r>
              <w:rPr>
                <w:rFonts w:ascii="Times New Roman" w:eastAsia="Calibri" w:hAnsi="Times New Roman" w:cs="Arial"/>
                <w:sz w:val="20"/>
              </w:rPr>
              <w:t xml:space="preserve"> [h]</w:t>
            </w:r>
          </w:p>
        </w:tc>
      </w:tr>
      <w:tr w:rsidR="000A36E5" w:rsidTr="000A36E5">
        <w:trPr>
          <w:trHeight w:hRule="exact" w:val="1046"/>
        </w:trPr>
        <w:tc>
          <w:tcPr>
            <w:tcW w:w="567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36E5" w:rsidRDefault="000A36E5">
            <w:pPr>
              <w:rPr>
                <w:rFonts w:ascii="Calibri" w:eastAsia="Calibri" w:hAnsi="Calibri" w:cs="Arial"/>
              </w:rPr>
            </w:pP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36E5" w:rsidRDefault="000A36E5">
            <w:pPr>
              <w:pStyle w:val="TableParagraph"/>
              <w:spacing w:before="47"/>
              <w:ind w:left="181" w:right="179" w:firstLine="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sz w:val="20"/>
              </w:rPr>
              <w:t>Praca</w:t>
            </w:r>
            <w:r>
              <w:rPr>
                <w:rFonts w:ascii="Times New Roman" w:eastAsia="Calibri" w:hAnsi="Times New Roman" w:cs="Arial"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1"/>
                <w:sz w:val="20"/>
              </w:rPr>
              <w:t>własna</w:t>
            </w:r>
            <w:r>
              <w:rPr>
                <w:rFonts w:ascii="Times New Roman" w:eastAsia="Calibri" w:hAnsi="Times New Roman" w:cs="Arial"/>
                <w:spacing w:val="2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1"/>
                <w:sz w:val="20"/>
              </w:rPr>
              <w:t>studenta:</w:t>
            </w:r>
            <w:r>
              <w:rPr>
                <w:rFonts w:ascii="Times New Roman" w:eastAsia="Calibri" w:hAnsi="Times New Roman" w:cs="Arial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2"/>
                <w:sz w:val="20"/>
              </w:rPr>
              <w:t>zajęcia</w:t>
            </w:r>
            <w:r>
              <w:rPr>
                <w:rFonts w:ascii="Times New Roman" w:eastAsia="Calibri" w:hAnsi="Times New Roman" w:cs="Arial"/>
                <w:spacing w:val="28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3"/>
                <w:sz w:val="20"/>
              </w:rPr>
              <w:t>bez</w:t>
            </w:r>
            <w:r>
              <w:rPr>
                <w:rFonts w:ascii="Times New Roman" w:eastAsia="Calibri" w:hAnsi="Times New Roman" w:cs="Arial"/>
                <w:spacing w:val="2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2"/>
                <w:sz w:val="20"/>
              </w:rPr>
              <w:t>nauczyciela</w:t>
            </w:r>
            <w:r>
              <w:rPr>
                <w:rFonts w:ascii="Times New Roman" w:eastAsia="Calibri" w:hAnsi="Times New Roman" w:cs="Arial"/>
                <w:spacing w:val="28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2"/>
                <w:sz w:val="20"/>
              </w:rPr>
              <w:t>(ZBN)</w:t>
            </w:r>
          </w:p>
        </w:tc>
        <w:tc>
          <w:tcPr>
            <w:tcW w:w="34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36E5" w:rsidRDefault="000A36E5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A36E5" w:rsidRDefault="000A36E5">
            <w:pPr>
              <w:pStyle w:val="TableParagraph"/>
              <w:ind w:left="339" w:right="329" w:firstLine="21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spacing w:val="-2"/>
                <w:sz w:val="20"/>
              </w:rPr>
              <w:t>Zajęcia</w:t>
            </w:r>
            <w:r>
              <w:rPr>
                <w:rFonts w:ascii="Times New Roman" w:eastAsia="Calibri" w:hAnsi="Times New Roman" w:cs="Arial"/>
                <w:spacing w:val="21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1"/>
                <w:sz w:val="20"/>
              </w:rPr>
              <w:t>dydaktyczne</w:t>
            </w:r>
          </w:p>
        </w:tc>
      </w:tr>
      <w:tr w:rsidR="000A36E5" w:rsidTr="000A36E5">
        <w:trPr>
          <w:trHeight w:hRule="exact" w:val="461"/>
        </w:trPr>
        <w:tc>
          <w:tcPr>
            <w:tcW w:w="5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36E5" w:rsidRDefault="000A36E5">
            <w:pPr>
              <w:pStyle w:val="TableParagraph"/>
              <w:spacing w:before="105"/>
              <w:ind w:left="13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Udział</w:t>
            </w: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z w:val="20"/>
              </w:rPr>
              <w:t>w</w:t>
            </w:r>
            <w:r>
              <w:rPr>
                <w:rFonts w:ascii="Times New Roman" w:eastAsia="Calibri" w:hAnsi="Times New Roman" w:cs="Arial"/>
                <w:b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ćwiczeniach</w:t>
            </w:r>
            <w:r>
              <w:rPr>
                <w:rFonts w:ascii="Times New Roman" w:eastAsia="Calibri" w:hAnsi="Times New Roman" w:cs="Arial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klinicznych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36E5" w:rsidRDefault="000A36E5">
            <w:pPr>
              <w:pStyle w:val="TableParagraph"/>
              <w:spacing w:before="100"/>
              <w:ind w:right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sz w:val="20"/>
              </w:rPr>
              <w:t>-</w:t>
            </w:r>
          </w:p>
        </w:tc>
        <w:tc>
          <w:tcPr>
            <w:tcW w:w="34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36E5" w:rsidRDefault="000A36E5">
            <w:pPr>
              <w:pStyle w:val="TableParagraph"/>
              <w:spacing w:before="100"/>
              <w:ind w:left="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sz w:val="20"/>
              </w:rPr>
              <w:t>45 h</w:t>
            </w:r>
          </w:p>
        </w:tc>
      </w:tr>
      <w:tr w:rsidR="000A36E5" w:rsidTr="000A36E5">
        <w:trPr>
          <w:trHeight w:hRule="exact" w:val="466"/>
        </w:trPr>
        <w:tc>
          <w:tcPr>
            <w:tcW w:w="5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36E5" w:rsidRDefault="000A36E5">
            <w:pPr>
              <w:pStyle w:val="TableParagraph"/>
              <w:spacing w:before="110"/>
              <w:ind w:left="13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Udział</w:t>
            </w: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z w:val="20"/>
              </w:rPr>
              <w:t>w</w:t>
            </w:r>
            <w:r>
              <w:rPr>
                <w:rFonts w:ascii="Times New Roman" w:eastAsia="Calibri" w:hAnsi="Times New Roman" w:cs="Arial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seminarium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36E5" w:rsidRDefault="000A36E5">
            <w:pPr>
              <w:rPr>
                <w:rFonts w:ascii="Calibri" w:eastAsia="Calibri" w:hAnsi="Calibri" w:cs="Arial"/>
              </w:rPr>
            </w:pPr>
          </w:p>
        </w:tc>
        <w:tc>
          <w:tcPr>
            <w:tcW w:w="34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36E5" w:rsidRDefault="000A36E5">
            <w:pPr>
              <w:pStyle w:val="TableParagraph"/>
              <w:spacing w:before="105"/>
              <w:ind w:left="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sz w:val="20"/>
              </w:rPr>
              <w:t>15 h</w:t>
            </w:r>
          </w:p>
        </w:tc>
      </w:tr>
      <w:tr w:rsidR="000A36E5" w:rsidTr="000A36E5">
        <w:trPr>
          <w:trHeight w:hRule="exact" w:val="634"/>
        </w:trPr>
        <w:tc>
          <w:tcPr>
            <w:tcW w:w="5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36E5" w:rsidRDefault="000A36E5">
            <w:pPr>
              <w:pStyle w:val="TableParagraph"/>
              <w:spacing w:before="76"/>
              <w:ind w:left="138" w:right="98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Przygotowanie</w:t>
            </w:r>
            <w:r>
              <w:rPr>
                <w:rFonts w:ascii="Times New Roman" w:eastAsia="Calibri" w:hAnsi="Times New Roman" w:cs="Arial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się</w:t>
            </w:r>
            <w:r>
              <w:rPr>
                <w:rFonts w:ascii="Times New Roman" w:eastAsia="Calibri" w:hAnsi="Times New Roman" w:cs="Arial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z w:val="20"/>
              </w:rPr>
              <w:t>do</w:t>
            </w:r>
            <w:r>
              <w:rPr>
                <w:rFonts w:ascii="Times New Roman" w:eastAsia="Calibri" w:hAnsi="Times New Roman" w:cs="Arial"/>
                <w:b/>
                <w:spacing w:val="-6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wykładów/ćwiczeń/seminariów/</w:t>
            </w:r>
            <w:r>
              <w:rPr>
                <w:rFonts w:ascii="Times New Roman" w:eastAsia="Calibri" w:hAnsi="Times New Roman" w:cs="Arial"/>
                <w:b/>
                <w:spacing w:val="6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Przygotowanie</w:t>
            </w:r>
            <w:r>
              <w:rPr>
                <w:rFonts w:ascii="Times New Roman" w:eastAsia="Calibri" w:hAnsi="Times New Roman" w:cs="Arial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z w:val="20"/>
              </w:rPr>
              <w:t>do</w:t>
            </w:r>
            <w:r>
              <w:rPr>
                <w:rFonts w:ascii="Times New Roman" w:eastAsia="Calibri" w:hAnsi="Times New Roman" w:cs="Arial"/>
                <w:b/>
                <w:spacing w:val="-6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zaliczenia/egzaminu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36E5" w:rsidRDefault="000A36E5">
            <w:pPr>
              <w:pStyle w:val="TableParagraph"/>
              <w:spacing w:before="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0A36E5" w:rsidRDefault="000A36E5">
            <w:pPr>
              <w:pStyle w:val="TableParagraph"/>
              <w:ind w:left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sz w:val="20"/>
              </w:rPr>
              <w:t>60 h</w:t>
            </w:r>
          </w:p>
        </w:tc>
        <w:tc>
          <w:tcPr>
            <w:tcW w:w="34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36E5" w:rsidRDefault="000A36E5">
            <w:pPr>
              <w:pStyle w:val="TableParagraph"/>
              <w:spacing w:before="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0A36E5" w:rsidRDefault="000A36E5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sz w:val="20"/>
              </w:rPr>
              <w:t>-</w:t>
            </w:r>
          </w:p>
        </w:tc>
      </w:tr>
      <w:tr w:rsidR="000A36E5" w:rsidTr="000A36E5">
        <w:trPr>
          <w:trHeight w:hRule="exact" w:val="701"/>
        </w:trPr>
        <w:tc>
          <w:tcPr>
            <w:tcW w:w="5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36E5" w:rsidRDefault="000A36E5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  <w:p w:rsidR="000A36E5" w:rsidRDefault="000A36E5">
            <w:pPr>
              <w:pStyle w:val="TableParagraph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Sumaryczne</w:t>
            </w:r>
            <w:r>
              <w:rPr>
                <w:rFonts w:ascii="Times New Roman" w:eastAsia="Calibri" w:hAnsi="Times New Roman" w:cs="Arial"/>
                <w:b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obciążenie</w:t>
            </w:r>
            <w:r>
              <w:rPr>
                <w:rFonts w:ascii="Times New Roman" w:eastAsia="Calibri" w:hAnsi="Times New Roman" w:cs="Arial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pracą</w:t>
            </w:r>
            <w:r>
              <w:rPr>
                <w:rFonts w:ascii="Times New Roman" w:eastAsia="Calibri" w:hAnsi="Times New Roman" w:cs="Arial"/>
                <w:b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studenta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36E5" w:rsidRDefault="000A36E5">
            <w:pPr>
              <w:pStyle w:val="TableParagraph"/>
              <w:spacing w:before="52"/>
              <w:ind w:left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sz w:val="20"/>
              </w:rPr>
              <w:t>60</w:t>
            </w:r>
            <w:r>
              <w:rPr>
                <w:rFonts w:ascii="Times New Roman" w:eastAsia="Calibri" w:hAnsi="Times New Roman" w:cs="Arial"/>
                <w:b/>
                <w:spacing w:val="2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h/</w:t>
            </w:r>
          </w:p>
          <w:p w:rsidR="000A36E5" w:rsidRDefault="000A36E5">
            <w:pPr>
              <w:pStyle w:val="TableParagraph"/>
              <w:spacing w:before="115"/>
              <w:ind w:left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 xml:space="preserve">2 </w:t>
            </w: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ECTS</w:t>
            </w:r>
          </w:p>
        </w:tc>
        <w:tc>
          <w:tcPr>
            <w:tcW w:w="34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36E5" w:rsidRDefault="000A36E5">
            <w:pPr>
              <w:pStyle w:val="TableParagraph"/>
              <w:spacing w:before="52"/>
              <w:ind w:right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sz w:val="20"/>
              </w:rPr>
              <w:t>60</w:t>
            </w:r>
            <w:r>
              <w:rPr>
                <w:rFonts w:ascii="Times New Roman" w:eastAsia="Calibri" w:hAnsi="Times New Roman" w:cs="Arial"/>
                <w:b/>
                <w:spacing w:val="2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h/</w:t>
            </w:r>
          </w:p>
          <w:p w:rsidR="000A36E5" w:rsidRDefault="000A36E5">
            <w:pPr>
              <w:pStyle w:val="TableParagraph"/>
              <w:spacing w:before="115"/>
              <w:ind w:left="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sz w:val="20"/>
              </w:rPr>
              <w:t>2,0</w:t>
            </w: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ECTS</w:t>
            </w:r>
          </w:p>
        </w:tc>
      </w:tr>
      <w:tr w:rsidR="00764CCC" w:rsidTr="000A36E5">
        <w:trPr>
          <w:gridAfter w:val="1"/>
          <w:wAfter w:w="14" w:type="dxa"/>
          <w:trHeight w:hRule="exact" w:val="374"/>
        </w:trPr>
        <w:tc>
          <w:tcPr>
            <w:tcW w:w="5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4CCC" w:rsidRDefault="001758FA">
            <w:pPr>
              <w:pStyle w:val="TableParagraph"/>
              <w:spacing w:before="62"/>
              <w:ind w:left="13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Punkty</w:t>
            </w:r>
            <w:r>
              <w:rPr>
                <w:rFonts w:ascii="Times New Roman" w:eastAsia="Calibri" w:hAnsi="Times New Roman" w:cs="Arial"/>
                <w:b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z w:val="20"/>
              </w:rPr>
              <w:t>ECTS</w:t>
            </w:r>
            <w:r>
              <w:rPr>
                <w:rFonts w:ascii="Times New Roman" w:eastAsia="Calibri" w:hAnsi="Times New Roman" w:cs="Arial"/>
                <w:b/>
                <w:spacing w:val="-8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2"/>
                <w:sz w:val="20"/>
              </w:rPr>
              <w:t>za</w:t>
            </w:r>
            <w:r>
              <w:rPr>
                <w:rFonts w:ascii="Times New Roman" w:eastAsia="Calibri" w:hAnsi="Times New Roman" w:cs="Arial"/>
                <w:b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przedmiot</w:t>
            </w:r>
          </w:p>
        </w:tc>
        <w:tc>
          <w:tcPr>
            <w:tcW w:w="51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4CCC" w:rsidRDefault="001758FA">
            <w:pPr>
              <w:pStyle w:val="TableParagraph"/>
              <w:spacing w:before="27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eastAsia="Calibri" w:hAnsi="Times New Roman" w:cs="Arial"/>
                <w:b/>
              </w:rPr>
              <w:t xml:space="preserve">4 </w:t>
            </w:r>
            <w:r>
              <w:rPr>
                <w:rFonts w:ascii="Times New Roman" w:eastAsia="Calibri" w:hAnsi="Times New Roman" w:cs="Arial"/>
                <w:b/>
                <w:spacing w:val="-2"/>
              </w:rPr>
              <w:t>ECTS</w:t>
            </w:r>
            <w:r>
              <w:rPr>
                <w:rFonts w:ascii="Times New Roman" w:eastAsia="Calibri" w:hAnsi="Times New Roman" w:cs="Arial"/>
                <w:b/>
                <w:spacing w:val="-2"/>
                <w:position w:val="10"/>
                <w:sz w:val="14"/>
              </w:rPr>
              <w:t>10</w:t>
            </w:r>
          </w:p>
        </w:tc>
      </w:tr>
    </w:tbl>
    <w:p w:rsidR="00764CCC" w:rsidRDefault="00764CCC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764CCC" w:rsidRDefault="00764CCC">
      <w:pPr>
        <w:spacing w:before="10"/>
        <w:rPr>
          <w:rFonts w:ascii="Times New Roman" w:eastAsia="Times New Roman" w:hAnsi="Times New Roman" w:cs="Times New Roman"/>
          <w:sz w:val="27"/>
          <w:szCs w:val="27"/>
        </w:rPr>
      </w:pPr>
    </w:p>
    <w:p w:rsidR="000A36E5" w:rsidRDefault="000A36E5">
      <w:pPr>
        <w:spacing w:before="10"/>
        <w:rPr>
          <w:rFonts w:ascii="Times New Roman" w:eastAsia="Times New Roman" w:hAnsi="Times New Roman" w:cs="Times New Roman"/>
          <w:sz w:val="27"/>
          <w:szCs w:val="27"/>
        </w:rPr>
      </w:pPr>
    </w:p>
    <w:p w:rsidR="000A36E5" w:rsidRDefault="000A36E5">
      <w:pPr>
        <w:spacing w:before="10"/>
        <w:rPr>
          <w:rFonts w:ascii="Times New Roman" w:eastAsia="Times New Roman" w:hAnsi="Times New Roman" w:cs="Times New Roman"/>
          <w:sz w:val="27"/>
          <w:szCs w:val="27"/>
        </w:rPr>
      </w:pPr>
    </w:p>
    <w:p w:rsidR="000A36E5" w:rsidRDefault="000A36E5">
      <w:pPr>
        <w:spacing w:before="10"/>
        <w:rPr>
          <w:rFonts w:ascii="Times New Roman" w:eastAsia="Times New Roman" w:hAnsi="Times New Roman" w:cs="Times New Roman"/>
          <w:sz w:val="27"/>
          <w:szCs w:val="27"/>
        </w:rPr>
      </w:pPr>
    </w:p>
    <w:p w:rsidR="00764CCC" w:rsidRDefault="001758FA">
      <w:pPr>
        <w:spacing w:line="20" w:lineRule="atLeast"/>
        <w:ind w:left="101"/>
        <w:rPr>
          <w:rFonts w:ascii="Times New Roman" w:eastAsia="Times New Roman" w:hAnsi="Times New Roman" w:cs="Times New Roman"/>
          <w:sz w:val="2"/>
          <w:szCs w:val="2"/>
        </w:rPr>
      </w:pPr>
      <w:r>
        <w:rPr>
          <w:noProof/>
          <w:lang w:eastAsia="pl-PL"/>
        </w:rPr>
        <mc:AlternateContent>
          <mc:Choice Requires="wpg">
            <w:drawing>
              <wp:inline distT="0" distB="0" distL="0" distR="0" wp14:anchorId="070465B4">
                <wp:extent cx="6862445" cy="7620"/>
                <wp:effectExtent l="10160" t="9525" r="4445" b="1905"/>
                <wp:docPr id="1" name="Group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62320" cy="7560"/>
                          <a:chOff x="0" y="0"/>
                          <a:chExt cx="6862320" cy="7560"/>
                        </a:xfrm>
                      </wpg:grpSpPr>
                      <wpg:grpSp>
                        <wpg:cNvPr id="2" name="Grupa 2"/>
                        <wpg:cNvGrpSpPr/>
                        <wpg:grpSpPr>
                          <a:xfrm>
                            <a:off x="0" y="0"/>
                            <a:ext cx="6862320" cy="7560"/>
                            <a:chOff x="0" y="0"/>
                            <a:chExt cx="0" cy="0"/>
                          </a:xfrm>
                        </wpg:grpSpPr>
                        <wps:wsp>
                          <wps:cNvPr id="3" name="Dowolny kształt 3"/>
                          <wps:cNvSpPr/>
                          <wps:spPr>
                            <a:xfrm>
                              <a:off x="0" y="0"/>
                              <a:ext cx="6862320" cy="7560"/>
                            </a:xfrm>
                            <a:custGeom>
                              <a:avLst/>
                              <a:gdLst>
                                <a:gd name="textAreaLeft" fmla="*/ 0 w 3890520"/>
                                <a:gd name="textAreaRight" fmla="*/ 3890880 w 3890520"/>
                                <a:gd name="textAreaTop" fmla="*/ 0 h 4320"/>
                                <a:gd name="textAreaBottom" fmla="*/ 4680 h 4320"/>
                              </a:gdLst>
                              <a:ahLst/>
                              <a:cxnLst/>
                              <a:rect l="textAreaLeft" t="textAreaTop" r="textAreaRight" b="textAreaBottom"/>
                              <a:pathLst>
                                <a:path w="10796">
                                  <a:moveTo>
                                    <a:pt x="0" y="0"/>
                                  </a:moveTo>
                                  <a:lnTo>
                                    <a:pt x="10795" y="0"/>
                                  </a:lnTo>
                                </a:path>
                              </a:pathLst>
                            </a:custGeom>
                            <a:noFill/>
                            <a:ln w="684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bodyPr/>
                        </wps:wsp>
                      </wpg:grpSp>
                    </wpg:wgp>
                  </a:graphicData>
                </a:graphic>
              </wp:inline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group id="shape_0" alt="Group 2" style="position:absolute;margin-left:0pt;margin-top:-1.55pt;width:540.35pt;height:0.6pt" coordorigin="0,-31" coordsize="10807,12">
                <v:group id="shape_0" style="position:absolute;left:0;top:-31;width:10807;height:12"/>
              </v:group>
            </w:pict>
          </mc:Fallback>
        </mc:AlternateContent>
      </w:r>
    </w:p>
    <w:p w:rsidR="00764CCC" w:rsidRDefault="00764CCC">
      <w:pPr>
        <w:spacing w:before="8"/>
        <w:rPr>
          <w:rFonts w:ascii="Times New Roman" w:eastAsia="Times New Roman" w:hAnsi="Times New Roman" w:cs="Times New Roman"/>
          <w:sz w:val="21"/>
          <w:szCs w:val="21"/>
        </w:rPr>
      </w:pPr>
    </w:p>
    <w:tbl>
      <w:tblPr>
        <w:tblStyle w:val="TableNormal"/>
        <w:tblW w:w="10781" w:type="dxa"/>
        <w:tblInd w:w="115" w:type="dxa"/>
        <w:tblLayout w:type="fixed"/>
        <w:tblCellMar>
          <w:left w:w="6" w:type="dxa"/>
          <w:right w:w="6" w:type="dxa"/>
        </w:tblCellMar>
        <w:tblLook w:val="01E0" w:firstRow="1" w:lastRow="1" w:firstColumn="1" w:lastColumn="1" w:noHBand="0" w:noVBand="0"/>
      </w:tblPr>
      <w:tblGrid>
        <w:gridCol w:w="10781"/>
      </w:tblGrid>
      <w:tr w:rsidR="00764CCC">
        <w:trPr>
          <w:trHeight w:hRule="exact" w:val="456"/>
        </w:trPr>
        <w:tc>
          <w:tcPr>
            <w:tcW w:w="10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4CCC" w:rsidRDefault="001758FA">
            <w:pPr>
              <w:pStyle w:val="TableParagraph"/>
              <w:spacing w:before="91"/>
              <w:ind w:right="1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Calibri" w:hAnsi="Times New Roman" w:cs="Arial"/>
                <w:b/>
                <w:spacing w:val="-2"/>
              </w:rPr>
              <w:t>Informacje</w:t>
            </w:r>
            <w:r>
              <w:rPr>
                <w:rFonts w:ascii="Times New Roman" w:eastAsia="Calibri" w:hAnsi="Times New Roman" w:cs="Arial"/>
                <w:b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</w:rPr>
              <w:t>dodatkowe,</w:t>
            </w:r>
            <w:r>
              <w:rPr>
                <w:rFonts w:ascii="Times New Roman" w:eastAsia="Calibri" w:hAnsi="Times New Roman" w:cs="Arial"/>
                <w:b/>
                <w:spacing w:val="7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2"/>
              </w:rPr>
              <w:t>uwagi</w:t>
            </w:r>
          </w:p>
        </w:tc>
      </w:tr>
      <w:tr w:rsidR="00764CCC">
        <w:trPr>
          <w:trHeight w:hRule="exact" w:val="658"/>
        </w:trPr>
        <w:tc>
          <w:tcPr>
            <w:tcW w:w="10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4CCC" w:rsidRDefault="001758FA">
            <w:pPr>
              <w:pStyle w:val="TableParagraph"/>
              <w:spacing w:before="114"/>
              <w:ind w:left="162" w:right="26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Zajęcia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prowadzone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w</w:t>
            </w:r>
            <w:r>
              <w:rPr>
                <w:rFonts w:ascii="Times New Roman" w:eastAsia="Calibri" w:hAnsi="Times New Roman" w:cs="Arial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Klinicznym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Oddziale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Otolaryngologii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i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Onkologii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Laryngologicznej.</w:t>
            </w:r>
            <w:r>
              <w:rPr>
                <w:rFonts w:ascii="Times New Roman" w:eastAsia="Calibri" w:hAnsi="Times New Roman" w:cs="Arial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>Prowadzący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zajęcia: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Prof.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dr</w:t>
            </w:r>
            <w:r>
              <w:rPr>
                <w:rFonts w:ascii="Times New Roman" w:eastAsia="Calibri" w:hAnsi="Times New Roman" w:cs="Arial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hab. n.</w:t>
            </w:r>
            <w:r>
              <w:rPr>
                <w:rFonts w:ascii="Times New Roman" w:eastAsia="Calibri" w:hAnsi="Times New Roman" w:cs="Arial"/>
                <w:i/>
                <w:spacing w:val="99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med.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Kamal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Morshed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(Kierownik</w:t>
            </w:r>
            <w:r>
              <w:rPr>
                <w:rFonts w:ascii="Times New Roman" w:eastAsia="Calibri" w:hAnsi="Times New Roman" w:cs="Arial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jednostki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prowadzącej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zajęcia),</w:t>
            </w:r>
            <w:r>
              <w:rPr>
                <w:rFonts w:ascii="Times New Roman" w:eastAsia="Calibri" w:hAnsi="Times New Roman" w:cs="Arial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Dr</w:t>
            </w:r>
            <w:r>
              <w:rPr>
                <w:rFonts w:ascii="Times New Roman" w:eastAsia="Calibri" w:hAnsi="Times New Roman" w:cs="Arial"/>
                <w:i/>
                <w:spacing w:val="-8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n.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med.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Witold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Olszański,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ek</w:t>
            </w:r>
            <w:proofErr w:type="spellEnd"/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.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Mateusz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Tyniec.</w:t>
            </w:r>
          </w:p>
        </w:tc>
      </w:tr>
      <w:tr w:rsidR="00764CCC">
        <w:trPr>
          <w:trHeight w:hRule="exact" w:val="1507"/>
        </w:trPr>
        <w:tc>
          <w:tcPr>
            <w:tcW w:w="10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4CCC" w:rsidRDefault="001758FA">
            <w:pPr>
              <w:pStyle w:val="TableParagraph"/>
              <w:spacing w:before="58" w:line="226" w:lineRule="exact"/>
              <w:ind w:left="162" w:right="33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z w:val="20"/>
              </w:rPr>
              <w:t>W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przypadku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studentów</w:t>
            </w:r>
            <w:r>
              <w:rPr>
                <w:rFonts w:ascii="Times New Roman" w:eastAsia="Calibri" w:hAnsi="Times New Roman" w:cs="Arial"/>
                <w:i/>
                <w:spacing w:val="-8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ze</w:t>
            </w:r>
            <w:r>
              <w:rPr>
                <w:rFonts w:ascii="Times New Roman" w:eastAsia="Calibri" w:hAnsi="Times New Roman" w:cs="Arial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szczególnymi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potrzebami,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w</w:t>
            </w:r>
            <w:r>
              <w:rPr>
                <w:rFonts w:ascii="Times New Roman" w:eastAsia="Calibri" w:hAnsi="Times New Roman" w:cs="Arial"/>
                <w:i/>
                <w:spacing w:val="-8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1"/>
                <w:sz w:val="20"/>
              </w:rPr>
              <w:t>tym: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z</w:t>
            </w:r>
            <w:r>
              <w:rPr>
                <w:rFonts w:ascii="Times New Roman" w:eastAsia="Calibri" w:hAnsi="Times New Roman" w:cs="Arial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niepełnosprawnością,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przewlekle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chorych,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określone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powyżej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(w</w:t>
            </w:r>
            <w:r>
              <w:rPr>
                <w:rFonts w:ascii="Times New Roman" w:eastAsia="Calibri" w:hAnsi="Times New Roman" w:cs="Arial"/>
                <w:i/>
                <w:spacing w:val="111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karcie)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metody</w:t>
            </w:r>
            <w:r>
              <w:rPr>
                <w:rFonts w:ascii="Times New Roman" w:eastAsia="Calibri" w:hAnsi="Times New Roman" w:cs="Arial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i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formy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weryfikacji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efektów</w:t>
            </w:r>
            <w:r>
              <w:rPr>
                <w:rFonts w:ascii="Times New Roman" w:eastAsia="Calibri" w:hAnsi="Times New Roman" w:cs="Arial"/>
                <w:i/>
                <w:spacing w:val="-9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uczenia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się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dostosowuje</w:t>
            </w:r>
            <w:r>
              <w:rPr>
                <w:rFonts w:ascii="Times New Roman" w:eastAsia="Calibri" w:hAnsi="Times New Roman" w:cs="Arial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się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odpowiednio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do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indywidualnych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potrzeb</w:t>
            </w:r>
            <w:r>
              <w:rPr>
                <w:rFonts w:ascii="Times New Roman" w:eastAsia="Calibri" w:hAnsi="Times New Roman" w:cs="Arial"/>
                <w:i/>
                <w:spacing w:val="-6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tych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studentów.</w:t>
            </w:r>
          </w:p>
          <w:p w:rsidR="00764CCC" w:rsidRDefault="001758FA">
            <w:pPr>
              <w:pStyle w:val="TableParagraph"/>
              <w:spacing w:before="62" w:line="237" w:lineRule="auto"/>
              <w:ind w:left="162" w:right="33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Szczegółowe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zasady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i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formy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wsparcia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studentów</w:t>
            </w:r>
            <w:r>
              <w:rPr>
                <w:rFonts w:ascii="Times New Roman" w:eastAsia="Calibri" w:hAnsi="Times New Roman" w:cs="Arial"/>
                <w:i/>
                <w:spacing w:val="-9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ze</w:t>
            </w:r>
            <w:r>
              <w:rPr>
                <w:rFonts w:ascii="Times New Roman" w:eastAsia="Calibri" w:hAnsi="Times New Roman" w:cs="Arial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szczególnymi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potrzebami: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w</w:t>
            </w:r>
            <w:r>
              <w:rPr>
                <w:rFonts w:ascii="Times New Roman" w:eastAsia="Calibri" w:hAnsi="Times New Roman" w:cs="Arial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1"/>
                <w:sz w:val="20"/>
              </w:rPr>
              <w:t>tym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z</w:t>
            </w:r>
            <w:r>
              <w:rPr>
                <w:rFonts w:ascii="Times New Roman" w:eastAsia="Calibri" w:hAnsi="Times New Roman" w:cs="Arial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niepełnosprawnością,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przewlekle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chorych</w:t>
            </w:r>
            <w:r>
              <w:rPr>
                <w:rFonts w:ascii="Times New Roman" w:eastAsia="Calibri" w:hAnsi="Times New Roman" w:cs="Arial"/>
                <w:i/>
                <w:spacing w:val="129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podczas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zajęć,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zaliczeń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i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egzaminów</w:t>
            </w:r>
            <w:r>
              <w:rPr>
                <w:rFonts w:ascii="Times New Roman" w:eastAsia="Calibri" w:hAnsi="Times New Roman" w:cs="Arial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określono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4"/>
                <w:sz w:val="20"/>
              </w:rPr>
              <w:t>w: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Regulaminie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Studiów,</w:t>
            </w:r>
            <w:r>
              <w:rPr>
                <w:rFonts w:ascii="Times New Roman" w:eastAsia="Calibri" w:hAnsi="Times New Roman" w:cs="Arial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Zasadach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Studiowania,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Procedurze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dotyczącej</w:t>
            </w:r>
            <w:r>
              <w:rPr>
                <w:rFonts w:ascii="Times New Roman" w:eastAsia="Calibri" w:hAnsi="Times New Roman" w:cs="Arial"/>
                <w:i/>
                <w:spacing w:val="97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zapewnienia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dostępności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procesu</w:t>
            </w:r>
            <w:r>
              <w:rPr>
                <w:rFonts w:ascii="Times New Roman" w:eastAsia="Calibri" w:hAnsi="Times New Roman" w:cs="Arial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kształcenia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studentom</w:t>
            </w:r>
            <w:r>
              <w:rPr>
                <w:rFonts w:ascii="Times New Roman" w:eastAsia="Calibri" w:hAnsi="Times New Roman" w:cs="Arial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ze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szczególnymi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potrzebami,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w</w:t>
            </w:r>
            <w:r>
              <w:rPr>
                <w:rFonts w:ascii="Times New Roman" w:eastAsia="Calibri" w:hAnsi="Times New Roman" w:cs="Arial"/>
                <w:i/>
                <w:spacing w:val="-8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1"/>
                <w:sz w:val="20"/>
              </w:rPr>
              <w:t>tym: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z</w:t>
            </w:r>
            <w:r>
              <w:rPr>
                <w:rFonts w:ascii="Times New Roman" w:eastAsia="Calibri" w:hAnsi="Times New Roman" w:cs="Arial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niepełnosprawnością,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przewlekle</w:t>
            </w:r>
            <w:r>
              <w:rPr>
                <w:rFonts w:ascii="Times New Roman" w:eastAsia="Calibri" w:hAnsi="Times New Roman" w:cs="Arial"/>
                <w:i/>
                <w:spacing w:val="79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chorych.</w:t>
            </w:r>
          </w:p>
        </w:tc>
      </w:tr>
    </w:tbl>
    <w:p w:rsidR="00764CCC" w:rsidRDefault="00764CCC"/>
    <w:sectPr w:rsidR="00764CCC">
      <w:pgSz w:w="11906" w:h="16838"/>
      <w:pgMar w:top="740" w:right="440" w:bottom="280" w:left="440" w:header="0" w:footer="0" w:gutter="0"/>
      <w:cols w:space="708"/>
      <w:formProt w:val="0"/>
      <w:docGrid w:linePitch="10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6C0AF9"/>
    <w:multiLevelType w:val="multilevel"/>
    <w:tmpl w:val="5B761BFE"/>
    <w:lvl w:ilvl="0">
      <w:start w:val="1"/>
      <w:numFmt w:val="decimal"/>
      <w:lvlText w:val="%1."/>
      <w:lvlJc w:val="left"/>
      <w:pPr>
        <w:tabs>
          <w:tab w:val="num" w:pos="0"/>
        </w:tabs>
        <w:ind w:left="416" w:hanging="284"/>
      </w:pPr>
      <w:rPr>
        <w:rFonts w:ascii="Times New Roman" w:eastAsia="Times New Roman" w:hAnsi="Times New Roman"/>
        <w:b/>
        <w:bCs/>
        <w:i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1252" w:hanging="284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2088" w:hanging="284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924" w:hanging="284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3760" w:hanging="284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4596" w:hanging="284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32" w:hanging="284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6269" w:hanging="284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7105" w:hanging="284"/>
      </w:pPr>
      <w:rPr>
        <w:rFonts w:ascii="Symbol" w:hAnsi="Symbol" w:cs="Symbol" w:hint="default"/>
      </w:rPr>
    </w:lvl>
  </w:abstractNum>
  <w:abstractNum w:abstractNumId="1" w15:restartNumberingAfterBreak="0">
    <w:nsid w:val="1CFD4986"/>
    <w:multiLevelType w:val="multilevel"/>
    <w:tmpl w:val="DA347780"/>
    <w:lvl w:ilvl="0">
      <w:start w:val="1"/>
      <w:numFmt w:val="decimal"/>
      <w:lvlText w:val="%1."/>
      <w:lvlJc w:val="left"/>
      <w:pPr>
        <w:tabs>
          <w:tab w:val="num" w:pos="0"/>
        </w:tabs>
        <w:ind w:left="416" w:hanging="284"/>
      </w:pPr>
      <w:rPr>
        <w:rFonts w:ascii="Times New Roman" w:eastAsia="Times New Roman" w:hAnsi="Times New Roman"/>
        <w:i/>
        <w:sz w:val="20"/>
        <w:szCs w:val="20"/>
      </w:rPr>
    </w:lvl>
    <w:lvl w:ilvl="1">
      <w:start w:val="1"/>
      <w:numFmt w:val="bullet"/>
      <w:lvlText w:val="•"/>
      <w:lvlJc w:val="left"/>
      <w:pPr>
        <w:tabs>
          <w:tab w:val="num" w:pos="0"/>
        </w:tabs>
        <w:ind w:left="757" w:hanging="173"/>
      </w:pPr>
      <w:rPr>
        <w:rFonts w:ascii="Times New Roman" w:hAnsi="Times New Roman" w:cs="Times New Roman" w:hint="default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1648" w:hanging="17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39" w:hanging="17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3430" w:hanging="17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4321" w:hanging="17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212" w:hanging="17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6103" w:hanging="17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6995" w:hanging="173"/>
      </w:pPr>
      <w:rPr>
        <w:rFonts w:ascii="Symbol" w:hAnsi="Symbol" w:cs="Symbol" w:hint="default"/>
      </w:rPr>
    </w:lvl>
  </w:abstractNum>
  <w:abstractNum w:abstractNumId="2" w15:restartNumberingAfterBreak="0">
    <w:nsid w:val="23A11043"/>
    <w:multiLevelType w:val="multilevel"/>
    <w:tmpl w:val="1D967C74"/>
    <w:lvl w:ilvl="0">
      <w:start w:val="1"/>
      <w:numFmt w:val="decimal"/>
      <w:lvlText w:val="%1."/>
      <w:lvlJc w:val="left"/>
      <w:pPr>
        <w:tabs>
          <w:tab w:val="num" w:pos="0"/>
        </w:tabs>
        <w:ind w:left="611" w:hanging="284"/>
      </w:pPr>
      <w:rPr>
        <w:rFonts w:ascii="Times New Roman" w:eastAsia="Times New Roman" w:hAnsi="Times New Roman"/>
        <w:i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1652" w:hanging="284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2693" w:hanging="284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735" w:hanging="284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4776" w:hanging="284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5817" w:hanging="284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858" w:hanging="284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7900" w:hanging="284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8941" w:hanging="284"/>
      </w:pPr>
      <w:rPr>
        <w:rFonts w:ascii="Symbol" w:hAnsi="Symbol" w:cs="Symbol" w:hint="default"/>
      </w:rPr>
    </w:lvl>
  </w:abstractNum>
  <w:abstractNum w:abstractNumId="3" w15:restartNumberingAfterBreak="0">
    <w:nsid w:val="285C00E2"/>
    <w:multiLevelType w:val="multilevel"/>
    <w:tmpl w:val="FDB25466"/>
    <w:lvl w:ilvl="0">
      <w:start w:val="5"/>
      <w:numFmt w:val="decimal"/>
      <w:lvlText w:val="%1."/>
      <w:lvlJc w:val="left"/>
      <w:pPr>
        <w:tabs>
          <w:tab w:val="num" w:pos="0"/>
        </w:tabs>
        <w:ind w:left="416" w:hanging="284"/>
      </w:pPr>
      <w:rPr>
        <w:rFonts w:ascii="Times New Roman" w:eastAsia="Times New Roman" w:hAnsi="Times New Roman"/>
        <w:b/>
        <w:bCs/>
        <w:i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1252" w:hanging="284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2088" w:hanging="284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924" w:hanging="284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3760" w:hanging="284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4596" w:hanging="284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32" w:hanging="284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6269" w:hanging="284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7105" w:hanging="284"/>
      </w:pPr>
      <w:rPr>
        <w:rFonts w:ascii="Symbol" w:hAnsi="Symbol" w:cs="Symbol" w:hint="default"/>
      </w:rPr>
    </w:lvl>
  </w:abstractNum>
  <w:abstractNum w:abstractNumId="4" w15:restartNumberingAfterBreak="0">
    <w:nsid w:val="53EB2143"/>
    <w:multiLevelType w:val="multilevel"/>
    <w:tmpl w:val="82986ACC"/>
    <w:lvl w:ilvl="0">
      <w:start w:val="1"/>
      <w:numFmt w:val="decimal"/>
      <w:lvlText w:val="%1."/>
      <w:lvlJc w:val="left"/>
      <w:pPr>
        <w:tabs>
          <w:tab w:val="num" w:pos="0"/>
        </w:tabs>
        <w:ind w:left="611" w:hanging="284"/>
      </w:pPr>
      <w:rPr>
        <w:rFonts w:ascii="Times New Roman" w:eastAsia="Times New Roman" w:hAnsi="Times New Roman"/>
        <w:i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1652" w:hanging="284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2693" w:hanging="284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735" w:hanging="284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4776" w:hanging="284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5817" w:hanging="284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858" w:hanging="284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7900" w:hanging="284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8941" w:hanging="284"/>
      </w:pPr>
      <w:rPr>
        <w:rFonts w:ascii="Symbol" w:hAnsi="Symbol" w:cs="Symbol" w:hint="default"/>
      </w:rPr>
    </w:lvl>
  </w:abstractNum>
  <w:abstractNum w:abstractNumId="5" w15:restartNumberingAfterBreak="0">
    <w:nsid w:val="5A0830CE"/>
    <w:multiLevelType w:val="multilevel"/>
    <w:tmpl w:val="05FE2D5E"/>
    <w:lvl w:ilvl="0">
      <w:start w:val="1"/>
      <w:numFmt w:val="decimal"/>
      <w:lvlText w:val="%1."/>
      <w:lvlJc w:val="left"/>
      <w:pPr>
        <w:tabs>
          <w:tab w:val="num" w:pos="0"/>
        </w:tabs>
        <w:ind w:left="421" w:hanging="284"/>
      </w:pPr>
      <w:rPr>
        <w:rFonts w:ascii="Times New Roman" w:eastAsia="Times New Roman" w:hAnsi="Times New Roman"/>
        <w:b/>
        <w:bCs/>
        <w:i/>
        <w:sz w:val="20"/>
        <w:szCs w:val="20"/>
      </w:rPr>
    </w:lvl>
    <w:lvl w:ilvl="1">
      <w:start w:val="1"/>
      <w:numFmt w:val="bullet"/>
      <w:lvlText w:val="•"/>
      <w:lvlJc w:val="left"/>
      <w:pPr>
        <w:tabs>
          <w:tab w:val="num" w:pos="0"/>
        </w:tabs>
        <w:ind w:left="762" w:hanging="173"/>
      </w:pPr>
      <w:rPr>
        <w:rFonts w:ascii="Times New Roman" w:hAnsi="Times New Roman" w:cs="Times New Roman" w:hint="default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762" w:hanging="17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1764" w:hanging="17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2765" w:hanging="17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3767" w:hanging="17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769" w:hanging="17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5771" w:hanging="17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6773" w:hanging="173"/>
      </w:pPr>
      <w:rPr>
        <w:rFonts w:ascii="Symbol" w:hAnsi="Symbol" w:cs="Symbol" w:hint="default"/>
      </w:rPr>
    </w:lvl>
  </w:abstractNum>
  <w:abstractNum w:abstractNumId="6" w15:restartNumberingAfterBreak="0">
    <w:nsid w:val="636C6DBD"/>
    <w:multiLevelType w:val="multilevel"/>
    <w:tmpl w:val="506CA780"/>
    <w:lvl w:ilvl="0">
      <w:start w:val="1"/>
      <w:numFmt w:val="decimal"/>
      <w:lvlText w:val="%1."/>
      <w:lvlJc w:val="left"/>
      <w:pPr>
        <w:tabs>
          <w:tab w:val="num" w:pos="0"/>
        </w:tabs>
        <w:ind w:left="416" w:hanging="284"/>
      </w:pPr>
      <w:rPr>
        <w:rFonts w:ascii="Times New Roman" w:eastAsia="Times New Roman" w:hAnsi="Times New Roman"/>
        <w:i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1252" w:hanging="284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2088" w:hanging="284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924" w:hanging="284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3760" w:hanging="284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4596" w:hanging="284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32" w:hanging="284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6269" w:hanging="284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7105" w:hanging="284"/>
      </w:pPr>
      <w:rPr>
        <w:rFonts w:ascii="Symbol" w:hAnsi="Symbol" w:cs="Symbol" w:hint="default"/>
      </w:rPr>
    </w:lvl>
  </w:abstractNum>
  <w:abstractNum w:abstractNumId="7" w15:restartNumberingAfterBreak="0">
    <w:nsid w:val="75EB0BED"/>
    <w:multiLevelType w:val="multilevel"/>
    <w:tmpl w:val="8C4CB268"/>
    <w:lvl w:ilvl="0">
      <w:start w:val="1"/>
      <w:numFmt w:val="decimal"/>
      <w:lvlText w:val="%1."/>
      <w:lvlJc w:val="left"/>
      <w:pPr>
        <w:tabs>
          <w:tab w:val="num" w:pos="0"/>
        </w:tabs>
        <w:ind w:left="421" w:hanging="284"/>
      </w:pPr>
      <w:rPr>
        <w:rFonts w:ascii="Times New Roman" w:eastAsia="Times New Roman" w:hAnsi="Times New Roman"/>
        <w:b/>
        <w:bCs/>
        <w:i/>
        <w:sz w:val="20"/>
        <w:szCs w:val="20"/>
      </w:rPr>
    </w:lvl>
    <w:lvl w:ilvl="1">
      <w:start w:val="1"/>
      <w:numFmt w:val="bullet"/>
      <w:lvlText w:val="•"/>
      <w:lvlJc w:val="left"/>
      <w:pPr>
        <w:tabs>
          <w:tab w:val="num" w:pos="0"/>
        </w:tabs>
        <w:ind w:left="762" w:hanging="173"/>
      </w:pPr>
      <w:rPr>
        <w:rFonts w:ascii="Times New Roman" w:hAnsi="Times New Roman" w:cs="Times New Roman" w:hint="default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1652" w:hanging="17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43" w:hanging="17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3433" w:hanging="17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4324" w:hanging="17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214" w:hanging="17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6105" w:hanging="17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6996" w:hanging="173"/>
      </w:pPr>
      <w:rPr>
        <w:rFonts w:ascii="Symbol" w:hAnsi="Symbol" w:cs="Symbol" w:hint="default"/>
      </w:rPr>
    </w:lvl>
  </w:abstractNum>
  <w:abstractNum w:abstractNumId="8" w15:restartNumberingAfterBreak="0">
    <w:nsid w:val="7BC80C60"/>
    <w:multiLevelType w:val="multilevel"/>
    <w:tmpl w:val="D518950E"/>
    <w:lvl w:ilvl="0">
      <w:start w:val="1"/>
      <w:numFmt w:val="decimal"/>
      <w:lvlText w:val="%1."/>
      <w:lvlJc w:val="left"/>
      <w:pPr>
        <w:tabs>
          <w:tab w:val="num" w:pos="0"/>
        </w:tabs>
        <w:ind w:left="611" w:hanging="284"/>
      </w:pPr>
      <w:rPr>
        <w:rFonts w:ascii="Times New Roman" w:eastAsia="Times New Roman" w:hAnsi="Times New Roman"/>
        <w:i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1652" w:hanging="284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2693" w:hanging="284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735" w:hanging="284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4776" w:hanging="284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5817" w:hanging="284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858" w:hanging="284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7900" w:hanging="284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8941" w:hanging="284"/>
      </w:pPr>
      <w:rPr>
        <w:rFonts w:ascii="Symbol" w:hAnsi="Symbol" w:cs="Symbol" w:hint="default"/>
      </w:rPr>
    </w:lvl>
  </w:abstractNum>
  <w:abstractNum w:abstractNumId="9" w15:restartNumberingAfterBreak="0">
    <w:nsid w:val="7F1A6ABC"/>
    <w:multiLevelType w:val="multilevel"/>
    <w:tmpl w:val="1F1E264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2"/>
  </w:num>
  <w:num w:numId="2">
    <w:abstractNumId w:val="8"/>
  </w:num>
  <w:num w:numId="3">
    <w:abstractNumId w:val="4"/>
  </w:num>
  <w:num w:numId="4">
    <w:abstractNumId w:val="5"/>
  </w:num>
  <w:num w:numId="5">
    <w:abstractNumId w:val="7"/>
  </w:num>
  <w:num w:numId="6">
    <w:abstractNumId w:val="6"/>
  </w:num>
  <w:num w:numId="7">
    <w:abstractNumId w:val="3"/>
  </w:num>
  <w:num w:numId="8">
    <w:abstractNumId w:val="0"/>
  </w:num>
  <w:num w:numId="9">
    <w:abstractNumId w:val="1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20"/>
  <w:autoHyphenation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4CCC"/>
    <w:rsid w:val="000A36E5"/>
    <w:rsid w:val="001758FA"/>
    <w:rsid w:val="002114CF"/>
    <w:rsid w:val="006F0FDA"/>
    <w:rsid w:val="00764CCC"/>
    <w:rsid w:val="009E3F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 w:eastAsia="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89A4D3D-8873-46AA-9D04-38E3A4B0FA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uiPriority w:val="1"/>
    <w:qFormat/>
    <w:pPr>
      <w:widowControl w:val="0"/>
    </w:pPr>
    <w:rPr>
      <w:lang w:val="pl-PL"/>
    </w:rPr>
  </w:style>
  <w:style w:type="paragraph" w:styleId="Nagwek1">
    <w:name w:val="heading 1"/>
    <w:basedOn w:val="Normalny"/>
    <w:uiPriority w:val="1"/>
    <w:qFormat/>
    <w:pPr>
      <w:spacing w:before="130"/>
      <w:ind w:left="270"/>
      <w:outlineLvl w:val="0"/>
    </w:pPr>
    <w:rPr>
      <w:rFonts w:ascii="Times New Roman" w:eastAsia="Times New Roman" w:hAnsi="Times New Roman"/>
      <w:b/>
      <w:bCs/>
    </w:rPr>
  </w:style>
  <w:style w:type="paragraph" w:styleId="Nagwek2">
    <w:name w:val="heading 2"/>
    <w:basedOn w:val="Normalny"/>
    <w:uiPriority w:val="1"/>
    <w:qFormat/>
    <w:pPr>
      <w:spacing w:before="59"/>
      <w:ind w:left="3840" w:hanging="3936"/>
      <w:outlineLvl w:val="1"/>
    </w:pPr>
    <w:rPr>
      <w:rFonts w:ascii="Times New Roman" w:eastAsia="Times New Roman" w:hAnsi="Times New Roman"/>
      <w:b/>
      <w:bCs/>
      <w:sz w:val="20"/>
      <w:szCs w:val="20"/>
    </w:rPr>
  </w:style>
  <w:style w:type="paragraph" w:styleId="Nagwek3">
    <w:name w:val="heading 3"/>
    <w:basedOn w:val="Normalny"/>
    <w:uiPriority w:val="1"/>
    <w:qFormat/>
    <w:pPr>
      <w:spacing w:before="63"/>
      <w:ind w:left="416" w:hanging="283"/>
      <w:outlineLvl w:val="2"/>
    </w:pPr>
    <w:rPr>
      <w:rFonts w:ascii="Times New Roman" w:eastAsia="Times New Roman" w:hAnsi="Times New Roman"/>
      <w:b/>
      <w:bCs/>
      <w:i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3">
    <w:name w:val="WW8Num1z3"/>
    <w:qFormat/>
    <w:rsid w:val="006277DB"/>
  </w:style>
  <w:style w:type="character" w:styleId="Hipercze">
    <w:name w:val="Hyperlink"/>
    <w:rPr>
      <w:color w:val="000080"/>
      <w:u w:val="single"/>
    </w:rPr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uiPriority w:val="1"/>
    <w:qFormat/>
    <w:pPr>
      <w:spacing w:before="58"/>
      <w:ind w:left="611" w:hanging="283"/>
    </w:pPr>
    <w:rPr>
      <w:rFonts w:ascii="Times New Roman" w:eastAsia="Times New Roman" w:hAnsi="Times New Roman"/>
      <w:i/>
      <w:sz w:val="20"/>
      <w:szCs w:val="20"/>
    </w:r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</w:style>
  <w:style w:type="table" w:customStyle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k.morshed@uthrad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3780</Words>
  <Characters>22685</Characters>
  <Application>Microsoft Office Word</Application>
  <DocSecurity>0</DocSecurity>
  <Lines>189</Lines>
  <Paragraphs>52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Online2PDF.com</dc:creator>
  <dc:description/>
  <cp:lastModifiedBy>Justyna Karaś</cp:lastModifiedBy>
  <cp:revision>2</cp:revision>
  <dcterms:created xsi:type="dcterms:W3CDTF">2026-07-21T08:41:00Z</dcterms:created>
  <dcterms:modified xsi:type="dcterms:W3CDTF">2026-07-21T08:41:00Z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2024-05-10T00:00:00Z</vt:filetime>
  </property>
  <property fmtid="{D5CDD505-2E9C-101B-9397-08002B2CF9AE}" pid="3" name="LastSaved">
    <vt:filetime>2024-05-10T00:00:00Z</vt:filetime>
  </property>
</Properties>
</file>